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9B1DF" w14:textId="4262B508" w:rsidR="00D57E12" w:rsidRDefault="00D57E12">
      <w:pPr>
        <w:spacing w:after="160" w:line="278" w:lineRule="auto"/>
        <w:ind w:left="0" w:firstLine="0"/>
        <w:jc w:val="left"/>
        <w:rPr>
          <w:rFonts w:ascii="Times New Roman" w:eastAsiaTheme="minorHAnsi" w:hAnsi="Times New Roman" w:cs="Times New Roman"/>
          <w:b/>
          <w:bCs/>
          <w:i/>
          <w:iCs/>
          <w:color w:val="auto"/>
          <w:kern w:val="0"/>
          <w:sz w:val="22"/>
          <w:szCs w:val="22"/>
          <w:lang w:eastAsia="en-US"/>
          <w14:ligatures w14:val="none"/>
        </w:rPr>
      </w:pPr>
    </w:p>
    <w:p w14:paraId="2589FE56" w14:textId="3BEEE5DB" w:rsidR="00A57D48" w:rsidRPr="00886AA8" w:rsidRDefault="009512EF" w:rsidP="00DE628D">
      <w:pPr>
        <w:pStyle w:val="Bezodstpw"/>
        <w:spacing w:after="60" w:line="276" w:lineRule="auto"/>
        <w:jc w:val="right"/>
        <w:rPr>
          <w:rFonts w:eastAsia="Times New Roman"/>
          <w:b/>
          <w:bCs/>
        </w:rPr>
      </w:pPr>
      <w:r w:rsidRPr="00886AA8">
        <w:rPr>
          <w:rFonts w:ascii="Times New Roman" w:hAnsi="Times New Roman" w:cs="Times New Roman"/>
          <w:b/>
          <w:bCs/>
          <w:i/>
          <w:iCs/>
        </w:rPr>
        <w:t>Załącznik nr 2</w:t>
      </w:r>
    </w:p>
    <w:p w14:paraId="1FC80CDB" w14:textId="06A8D179" w:rsidR="009512EF" w:rsidRDefault="00A57D48" w:rsidP="00DE628D">
      <w:pPr>
        <w:spacing w:after="60" w:line="276" w:lineRule="auto"/>
        <w:ind w:left="0" w:firstLine="0"/>
        <w:jc w:val="right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5A57DB">
        <w:rPr>
          <w:rFonts w:ascii="Times New Roman" w:eastAsia="Times New Roman" w:hAnsi="Times New Roman" w:cs="Times New Roman"/>
          <w:i/>
          <w:iCs/>
          <w:sz w:val="22"/>
          <w:szCs w:val="22"/>
        </w:rPr>
        <w:t>Nr sprawy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: JZDZ-SP-2301-2540/2026</w:t>
      </w:r>
    </w:p>
    <w:p w14:paraId="5F6E7C3B" w14:textId="77777777" w:rsidR="00705FD4" w:rsidRPr="00705FD4" w:rsidRDefault="00705FD4" w:rsidP="00705FD4">
      <w:pPr>
        <w:spacing w:after="0"/>
        <w:ind w:left="0" w:firstLine="0"/>
        <w:jc w:val="right"/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14:paraId="58A20227" w14:textId="77777777" w:rsidR="009512EF" w:rsidRPr="002B4B11" w:rsidRDefault="009512EF" w:rsidP="009512EF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B4B11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59D1CC92" w14:textId="77777777" w:rsidR="002B4B11" w:rsidRPr="002B4B11" w:rsidRDefault="002B4B11" w:rsidP="002B4B11">
      <w:pPr>
        <w:spacing w:after="60" w:line="276" w:lineRule="auto"/>
        <w:ind w:left="11" w:hanging="11"/>
        <w:rPr>
          <w:rFonts w:ascii="Times New Roman" w:hAnsi="Times New Roman" w:cs="Times New Roman"/>
          <w:sz w:val="22"/>
          <w:szCs w:val="22"/>
        </w:rPr>
      </w:pPr>
      <w:r w:rsidRPr="002B4B11">
        <w:rPr>
          <w:rFonts w:ascii="Times New Roman" w:hAnsi="Times New Roman" w:cs="Times New Roman"/>
          <w:sz w:val="22"/>
          <w:szCs w:val="22"/>
        </w:rPr>
        <w:t>Nazwa Wykonawcy: ……………………………………………………………………………………..</w:t>
      </w:r>
    </w:p>
    <w:p w14:paraId="60A1D72D" w14:textId="77777777" w:rsidR="002B4B11" w:rsidRPr="002B4B11" w:rsidRDefault="002B4B11" w:rsidP="002B4B11">
      <w:pPr>
        <w:spacing w:after="60" w:line="276" w:lineRule="auto"/>
        <w:rPr>
          <w:rFonts w:ascii="Times New Roman" w:hAnsi="Times New Roman" w:cs="Times New Roman"/>
          <w:sz w:val="22"/>
          <w:szCs w:val="22"/>
        </w:rPr>
      </w:pPr>
      <w:r w:rsidRPr="002B4B11">
        <w:rPr>
          <w:rFonts w:ascii="Times New Roman" w:hAnsi="Times New Roman" w:cs="Times New Roman"/>
          <w:sz w:val="22"/>
          <w:szCs w:val="22"/>
        </w:rPr>
        <w:t>Adres Wykonawcy: ………………………………………………………………………………………</w:t>
      </w:r>
    </w:p>
    <w:p w14:paraId="3BC8C6E5" w14:textId="77777777" w:rsidR="002B4B11" w:rsidRPr="002B4B11" w:rsidRDefault="002B4B11" w:rsidP="002B4B11">
      <w:pPr>
        <w:spacing w:after="60" w:line="276" w:lineRule="auto"/>
        <w:rPr>
          <w:rFonts w:ascii="Times New Roman" w:hAnsi="Times New Roman" w:cs="Times New Roman"/>
          <w:sz w:val="22"/>
          <w:szCs w:val="22"/>
        </w:rPr>
      </w:pPr>
      <w:r w:rsidRPr="002B4B11">
        <w:rPr>
          <w:rFonts w:ascii="Times New Roman" w:hAnsi="Times New Roman" w:cs="Times New Roman"/>
          <w:sz w:val="22"/>
          <w:szCs w:val="22"/>
        </w:rPr>
        <w:t>Numer NIP: ……………………………………</w:t>
      </w:r>
    </w:p>
    <w:p w14:paraId="20830819" w14:textId="77777777" w:rsidR="002B4B11" w:rsidRPr="002B4B11" w:rsidRDefault="002B4B11" w:rsidP="002B4B11">
      <w:pPr>
        <w:spacing w:after="60" w:line="276" w:lineRule="auto"/>
        <w:rPr>
          <w:rFonts w:ascii="Times New Roman" w:hAnsi="Times New Roman" w:cs="Times New Roman"/>
          <w:sz w:val="22"/>
          <w:szCs w:val="22"/>
        </w:rPr>
      </w:pPr>
      <w:r w:rsidRPr="002B4B11">
        <w:rPr>
          <w:rFonts w:ascii="Times New Roman" w:hAnsi="Times New Roman" w:cs="Times New Roman"/>
          <w:sz w:val="22"/>
          <w:szCs w:val="22"/>
        </w:rPr>
        <w:t>E-mail: ………………………………………...</w:t>
      </w:r>
    </w:p>
    <w:p w14:paraId="5DDA76CE" w14:textId="77777777" w:rsidR="002B4B11" w:rsidRPr="002B4B11" w:rsidRDefault="002B4B11" w:rsidP="002B4B11">
      <w:pPr>
        <w:widowControl w:val="0"/>
        <w:autoSpaceDE w:val="0"/>
        <w:autoSpaceDN w:val="0"/>
        <w:rPr>
          <w:rFonts w:ascii="Times New Roman" w:eastAsia="Avenir-Light" w:hAnsi="Times New Roman" w:cs="Times New Roman"/>
          <w:bCs/>
          <w:iCs/>
          <w:sz w:val="22"/>
          <w:szCs w:val="22"/>
          <w:lang w:eastAsia="en-US"/>
        </w:rPr>
      </w:pPr>
      <w:r w:rsidRPr="002B4B11">
        <w:rPr>
          <w:rFonts w:ascii="Times New Roman" w:eastAsia="Avenir-Light" w:hAnsi="Times New Roman" w:cs="Times New Roman"/>
          <w:bCs/>
          <w:iCs/>
          <w:sz w:val="22"/>
          <w:szCs w:val="22"/>
          <w:lang w:eastAsia="en-US"/>
        </w:rPr>
        <w:t>Wykonawca jest*: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557"/>
      </w:tblGrid>
      <w:tr w:rsidR="002B4B11" w:rsidRPr="002B4B11" w14:paraId="756FD4D5" w14:textId="77777777" w:rsidTr="00D83F32">
        <w:trPr>
          <w:jc w:val="center"/>
        </w:trPr>
        <w:tc>
          <w:tcPr>
            <w:tcW w:w="3227" w:type="dxa"/>
          </w:tcPr>
          <w:p w14:paraId="210CA0DE" w14:textId="77777777" w:rsidR="002B4B11" w:rsidRPr="002B4B11" w:rsidRDefault="002B4B11" w:rsidP="00D83F32">
            <w:pPr>
              <w:widowControl w:val="0"/>
              <w:autoSpaceDE w:val="0"/>
              <w:autoSpaceDN w:val="0"/>
              <w:rPr>
                <w:rFonts w:ascii="Times New Roman" w:eastAsia="Avenir-Light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2B4B11">
              <w:rPr>
                <w:rFonts w:ascii="Times New Roman" w:eastAsia="Avenir-Light" w:hAnsi="Times New Roman" w:cs="Times New Roman"/>
                <w:bCs/>
                <w:iCs/>
                <w:sz w:val="20"/>
                <w:szCs w:val="20"/>
                <w:lang w:eastAsia="en-US"/>
              </w:rPr>
              <w:sym w:font="Symbol" w:char="F07F"/>
            </w:r>
            <w:r w:rsidRPr="002B4B11">
              <w:rPr>
                <w:rFonts w:ascii="Times New Roman" w:eastAsia="Avenir-Light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 mikroprzedsiębiorstwem</w:t>
            </w:r>
          </w:p>
        </w:tc>
        <w:tc>
          <w:tcPr>
            <w:tcW w:w="5557" w:type="dxa"/>
          </w:tcPr>
          <w:p w14:paraId="7C842AEE" w14:textId="77777777" w:rsidR="002B4B11" w:rsidRPr="002B4B11" w:rsidRDefault="002B4B11" w:rsidP="00D83F32">
            <w:pPr>
              <w:widowControl w:val="0"/>
              <w:autoSpaceDE w:val="0"/>
              <w:autoSpaceDN w:val="0"/>
              <w:rPr>
                <w:rFonts w:ascii="Times New Roman" w:eastAsia="Avenir-Light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2B4B11">
              <w:rPr>
                <w:rFonts w:ascii="Times New Roman" w:eastAsia="Avenir-Light" w:hAnsi="Times New Roman" w:cs="Times New Roman"/>
                <w:bCs/>
                <w:iCs/>
                <w:sz w:val="20"/>
                <w:szCs w:val="20"/>
                <w:lang w:eastAsia="en-US"/>
              </w:rPr>
              <w:sym w:font="Symbol" w:char="F07F"/>
            </w:r>
            <w:r w:rsidRPr="002B4B11">
              <w:rPr>
                <w:rFonts w:ascii="Times New Roman" w:eastAsia="Avenir-Light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 średnim przedsiębiorstwem</w:t>
            </w:r>
          </w:p>
        </w:tc>
      </w:tr>
      <w:tr w:rsidR="002B4B11" w:rsidRPr="002B4B11" w14:paraId="6FDD5433" w14:textId="77777777" w:rsidTr="00D83F32">
        <w:trPr>
          <w:jc w:val="center"/>
        </w:trPr>
        <w:tc>
          <w:tcPr>
            <w:tcW w:w="3227" w:type="dxa"/>
          </w:tcPr>
          <w:p w14:paraId="5E44F0A1" w14:textId="77777777" w:rsidR="002B4B11" w:rsidRPr="002B4B11" w:rsidRDefault="002B4B11" w:rsidP="00D83F32">
            <w:pPr>
              <w:widowControl w:val="0"/>
              <w:autoSpaceDE w:val="0"/>
              <w:autoSpaceDN w:val="0"/>
              <w:rPr>
                <w:rFonts w:ascii="Times New Roman" w:eastAsia="Avenir-Light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2B4B11">
              <w:rPr>
                <w:rFonts w:ascii="Times New Roman" w:eastAsia="Avenir-Light" w:hAnsi="Times New Roman" w:cs="Times New Roman"/>
                <w:bCs/>
                <w:iCs/>
                <w:sz w:val="20"/>
                <w:szCs w:val="20"/>
                <w:lang w:eastAsia="en-US"/>
              </w:rPr>
              <w:sym w:font="Symbol" w:char="F07F"/>
            </w:r>
            <w:r w:rsidRPr="002B4B11">
              <w:rPr>
                <w:rFonts w:ascii="Times New Roman" w:eastAsia="Avenir-Light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 małym przedsiębiorstwem</w:t>
            </w:r>
          </w:p>
        </w:tc>
        <w:tc>
          <w:tcPr>
            <w:tcW w:w="5557" w:type="dxa"/>
          </w:tcPr>
          <w:p w14:paraId="15D03711" w14:textId="77777777" w:rsidR="002B4B11" w:rsidRPr="002B4B11" w:rsidRDefault="002B4B11" w:rsidP="00D83F32">
            <w:pPr>
              <w:widowControl w:val="0"/>
              <w:autoSpaceDE w:val="0"/>
              <w:autoSpaceDN w:val="0"/>
              <w:rPr>
                <w:rFonts w:ascii="Times New Roman" w:eastAsia="Avenir-Light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2B4B11">
              <w:rPr>
                <w:rFonts w:ascii="Times New Roman" w:eastAsia="Avenir-Light" w:hAnsi="Times New Roman" w:cs="Times New Roman"/>
                <w:bCs/>
                <w:iCs/>
                <w:sz w:val="20"/>
                <w:szCs w:val="20"/>
                <w:lang w:eastAsia="en-US"/>
              </w:rPr>
              <w:sym w:font="Symbol" w:char="F07F"/>
            </w:r>
            <w:r w:rsidRPr="002B4B11">
              <w:rPr>
                <w:rFonts w:ascii="Times New Roman" w:eastAsia="Avenir-Light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 jednoosobową działalnością gospodarczą</w:t>
            </w:r>
          </w:p>
        </w:tc>
      </w:tr>
      <w:tr w:rsidR="002B4B11" w:rsidRPr="002B4B11" w14:paraId="6BA08DE0" w14:textId="77777777" w:rsidTr="00D83F32">
        <w:trPr>
          <w:jc w:val="center"/>
        </w:trPr>
        <w:tc>
          <w:tcPr>
            <w:tcW w:w="3227" w:type="dxa"/>
          </w:tcPr>
          <w:p w14:paraId="18F41E3E" w14:textId="77777777" w:rsidR="002B4B11" w:rsidRPr="002B4B11" w:rsidRDefault="002B4B11" w:rsidP="00D83F32">
            <w:pPr>
              <w:widowControl w:val="0"/>
              <w:autoSpaceDE w:val="0"/>
              <w:autoSpaceDN w:val="0"/>
              <w:rPr>
                <w:rFonts w:ascii="Times New Roman" w:eastAsia="Avenir-Light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2B4B11">
              <w:rPr>
                <w:rFonts w:ascii="Times New Roman" w:eastAsia="Avenir-Light" w:hAnsi="Times New Roman" w:cs="Times New Roman"/>
                <w:bCs/>
                <w:iCs/>
                <w:sz w:val="20"/>
                <w:szCs w:val="20"/>
                <w:lang w:eastAsia="en-US"/>
              </w:rPr>
              <w:sym w:font="Symbol" w:char="F07F"/>
            </w:r>
            <w:r w:rsidRPr="002B4B11">
              <w:rPr>
                <w:rFonts w:ascii="Times New Roman" w:eastAsia="Avenir-Light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 innym rodzajem</w:t>
            </w:r>
          </w:p>
        </w:tc>
        <w:tc>
          <w:tcPr>
            <w:tcW w:w="5557" w:type="dxa"/>
          </w:tcPr>
          <w:p w14:paraId="6838F1C9" w14:textId="77777777" w:rsidR="002B4B11" w:rsidRPr="002B4B11" w:rsidRDefault="002B4B11" w:rsidP="00D83F32">
            <w:pPr>
              <w:widowControl w:val="0"/>
              <w:autoSpaceDE w:val="0"/>
              <w:autoSpaceDN w:val="0"/>
              <w:rPr>
                <w:rFonts w:ascii="Times New Roman" w:eastAsia="Avenir-Light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2B4B11">
              <w:rPr>
                <w:rFonts w:ascii="Times New Roman" w:eastAsia="Avenir-Light" w:hAnsi="Times New Roman" w:cs="Times New Roman"/>
                <w:bCs/>
                <w:iCs/>
                <w:sz w:val="20"/>
                <w:szCs w:val="20"/>
                <w:lang w:eastAsia="en-US"/>
              </w:rPr>
              <w:sym w:font="Symbol" w:char="F07F"/>
            </w:r>
            <w:r w:rsidRPr="002B4B11">
              <w:rPr>
                <w:rFonts w:ascii="Times New Roman" w:eastAsia="Avenir-Light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 osobą fizyczną nieprowadzącą dzielności gospodarczej</w:t>
            </w:r>
          </w:p>
        </w:tc>
      </w:tr>
    </w:tbl>
    <w:p w14:paraId="096FACC2" w14:textId="77777777" w:rsidR="002B4B11" w:rsidRPr="002B4B11" w:rsidRDefault="002B4B11" w:rsidP="002B4B11">
      <w:pPr>
        <w:widowControl w:val="0"/>
        <w:autoSpaceDE w:val="0"/>
        <w:autoSpaceDN w:val="0"/>
        <w:spacing w:after="60" w:line="276" w:lineRule="auto"/>
        <w:ind w:left="11" w:hanging="11"/>
        <w:rPr>
          <w:rFonts w:ascii="Times New Roman" w:eastAsia="Avenir-Light" w:hAnsi="Times New Roman" w:cs="Times New Roman"/>
          <w:bCs/>
          <w:iCs/>
          <w:sz w:val="16"/>
          <w:szCs w:val="16"/>
          <w:lang w:eastAsia="en-US"/>
        </w:rPr>
      </w:pPr>
      <w:r w:rsidRPr="002B4B11">
        <w:rPr>
          <w:rFonts w:ascii="Times New Roman" w:eastAsia="Avenir-Light" w:hAnsi="Times New Roman" w:cs="Times New Roman"/>
          <w:bCs/>
          <w:iCs/>
          <w:sz w:val="20"/>
          <w:szCs w:val="20"/>
          <w:lang w:eastAsia="en-US"/>
        </w:rPr>
        <w:t>*</w:t>
      </w:r>
      <w:r w:rsidRPr="002B4B11">
        <w:rPr>
          <w:rFonts w:ascii="Times New Roman" w:eastAsia="Avenir-Light" w:hAnsi="Times New Roman" w:cs="Times New Roman"/>
          <w:bCs/>
          <w:iCs/>
          <w:sz w:val="16"/>
          <w:szCs w:val="16"/>
          <w:lang w:eastAsia="en-US"/>
        </w:rPr>
        <w:t>Należy zaznaczyć jeden rodzaj wykonawcy.</w:t>
      </w:r>
    </w:p>
    <w:p w14:paraId="128E18FE" w14:textId="77777777" w:rsidR="002B4B11" w:rsidRDefault="002B4B11" w:rsidP="002B4B11">
      <w:pPr>
        <w:tabs>
          <w:tab w:val="left" w:pos="7740"/>
        </w:tabs>
        <w:spacing w:after="60" w:line="276" w:lineRule="auto"/>
        <w:ind w:left="0" w:firstLine="0"/>
        <w:rPr>
          <w:rFonts w:ascii="Times New Roman" w:hAnsi="Times New Roman" w:cs="Times New Roman"/>
          <w:b/>
          <w:sz w:val="22"/>
          <w:szCs w:val="22"/>
        </w:rPr>
      </w:pPr>
    </w:p>
    <w:p w14:paraId="2239FA28" w14:textId="091F5860" w:rsidR="009512EF" w:rsidRPr="002B4B11" w:rsidRDefault="009512EF" w:rsidP="002B4B11">
      <w:pPr>
        <w:tabs>
          <w:tab w:val="left" w:pos="7740"/>
        </w:tabs>
        <w:spacing w:after="60" w:line="276" w:lineRule="auto"/>
        <w:ind w:left="0" w:firstLine="0"/>
        <w:rPr>
          <w:rFonts w:ascii="Times New Roman" w:hAnsi="Times New Roman" w:cs="Times New Roman"/>
          <w:bCs/>
          <w:sz w:val="22"/>
          <w:szCs w:val="22"/>
        </w:rPr>
      </w:pPr>
      <w:r w:rsidRPr="002B4B11">
        <w:rPr>
          <w:rFonts w:ascii="Times New Roman" w:hAnsi="Times New Roman" w:cs="Times New Roman"/>
          <w:b/>
          <w:sz w:val="22"/>
          <w:szCs w:val="22"/>
        </w:rPr>
        <w:t>DANE ZAMAWIAJĄCEGO:</w:t>
      </w:r>
    </w:p>
    <w:p w14:paraId="253EA5E0" w14:textId="77777777" w:rsidR="009512EF" w:rsidRPr="002B4B11" w:rsidRDefault="009512EF" w:rsidP="002B4B11">
      <w:pPr>
        <w:pStyle w:val="Bezodstpw"/>
        <w:spacing w:after="60" w:line="276" w:lineRule="auto"/>
        <w:rPr>
          <w:rFonts w:ascii="Times New Roman" w:hAnsi="Times New Roman" w:cs="Times New Roman"/>
        </w:rPr>
      </w:pPr>
      <w:r w:rsidRPr="002B4B11">
        <w:rPr>
          <w:rFonts w:ascii="Times New Roman" w:hAnsi="Times New Roman" w:cs="Times New Roman"/>
        </w:rPr>
        <w:t>Instytut Nafty i Gazu – Państwowy Instytut Badawczy</w:t>
      </w:r>
    </w:p>
    <w:p w14:paraId="7730A305" w14:textId="0F94DCEF" w:rsidR="009512EF" w:rsidRPr="002B4B11" w:rsidRDefault="009512EF" w:rsidP="002B4B11">
      <w:pPr>
        <w:pStyle w:val="Bezodstpw"/>
        <w:spacing w:after="60" w:line="276" w:lineRule="auto"/>
        <w:rPr>
          <w:rFonts w:ascii="Times New Roman" w:hAnsi="Times New Roman" w:cs="Times New Roman"/>
        </w:rPr>
      </w:pPr>
      <w:r w:rsidRPr="002B4B11">
        <w:rPr>
          <w:rFonts w:ascii="Times New Roman" w:hAnsi="Times New Roman" w:cs="Times New Roman"/>
        </w:rPr>
        <w:t>ul. Lubicz 25 A</w:t>
      </w:r>
      <w:r w:rsidR="002B4B11">
        <w:rPr>
          <w:rFonts w:ascii="Times New Roman" w:hAnsi="Times New Roman" w:cs="Times New Roman"/>
        </w:rPr>
        <w:t xml:space="preserve">, </w:t>
      </w:r>
      <w:r w:rsidRPr="002B4B11">
        <w:rPr>
          <w:rFonts w:ascii="Times New Roman" w:hAnsi="Times New Roman" w:cs="Times New Roman"/>
        </w:rPr>
        <w:t>31-503 Kraków</w:t>
      </w:r>
    </w:p>
    <w:p w14:paraId="6A2B0003" w14:textId="77777777" w:rsidR="002B4B11" w:rsidRDefault="002B4B11" w:rsidP="002B4B11">
      <w:pPr>
        <w:tabs>
          <w:tab w:val="left" w:pos="7740"/>
        </w:tabs>
        <w:spacing w:after="60" w:line="276" w:lineRule="auto"/>
        <w:ind w:left="0" w:firstLine="0"/>
        <w:rPr>
          <w:rFonts w:ascii="Times New Roman" w:hAnsi="Times New Roman" w:cs="Times New Roman"/>
          <w:b/>
          <w:sz w:val="22"/>
          <w:szCs w:val="22"/>
        </w:rPr>
      </w:pPr>
    </w:p>
    <w:p w14:paraId="1FEAFB5E" w14:textId="012A4F3F" w:rsidR="009512EF" w:rsidRPr="0005140A" w:rsidRDefault="009512EF" w:rsidP="002B4B11">
      <w:pPr>
        <w:tabs>
          <w:tab w:val="left" w:pos="7740"/>
        </w:tabs>
        <w:spacing w:after="60" w:line="276" w:lineRule="auto"/>
        <w:ind w:left="0" w:firstLine="0"/>
        <w:rPr>
          <w:rFonts w:ascii="Times New Roman" w:hAnsi="Times New Roman" w:cs="Times New Roman"/>
          <w:bCs/>
          <w:sz w:val="22"/>
          <w:szCs w:val="22"/>
        </w:rPr>
      </w:pPr>
      <w:r w:rsidRPr="0005140A">
        <w:rPr>
          <w:rFonts w:ascii="Times New Roman" w:hAnsi="Times New Roman" w:cs="Times New Roman"/>
          <w:b/>
          <w:sz w:val="22"/>
          <w:szCs w:val="22"/>
        </w:rPr>
        <w:t>ZOBOWIĄZANIA WYKONAWCY</w:t>
      </w:r>
      <w:r w:rsidR="002B4B11">
        <w:rPr>
          <w:rFonts w:ascii="Times New Roman" w:hAnsi="Times New Roman" w:cs="Times New Roman"/>
          <w:b/>
          <w:sz w:val="22"/>
          <w:szCs w:val="22"/>
        </w:rPr>
        <w:t>:</w:t>
      </w:r>
    </w:p>
    <w:p w14:paraId="14BA0511" w14:textId="0C235969" w:rsidR="009512EF" w:rsidRDefault="002B4B11" w:rsidP="009512EF">
      <w:pPr>
        <w:spacing w:after="0" w:line="259" w:lineRule="auto"/>
        <w:ind w:left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Oferujemy </w:t>
      </w:r>
      <w:r w:rsidRPr="00DD345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kompleksowe wyposażenie sali konferencyjnej w system wideokonferencyjny oparty na rozwiązaniu Cisco </w:t>
      </w:r>
      <w:proofErr w:type="spellStart"/>
      <w:r w:rsidRPr="00DD3453">
        <w:rPr>
          <w:rFonts w:ascii="Times New Roman" w:hAnsi="Times New Roman" w:cs="Times New Roman"/>
          <w:b/>
          <w:bCs/>
          <w:color w:val="auto"/>
          <w:sz w:val="22"/>
          <w:szCs w:val="22"/>
        </w:rPr>
        <w:t>Room</w:t>
      </w:r>
      <w:proofErr w:type="spellEnd"/>
      <w:r w:rsidRPr="00DD345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Kit EQ </w:t>
      </w:r>
      <w:r w:rsidRPr="002B4B11">
        <w:rPr>
          <w:rFonts w:ascii="Times New Roman" w:hAnsi="Times New Roman" w:cs="Times New Roman"/>
          <w:color w:val="auto"/>
          <w:sz w:val="22"/>
          <w:szCs w:val="22"/>
        </w:rPr>
        <w:t>wraz dostawą sprzętu, instalacją, uruchomieniem oraz przekazaniem systemu do eksploatacji w siedzibie Instytutu przy ul. Lubicz 25A w Krakowie</w:t>
      </w:r>
      <w:r w:rsidR="009512EF" w:rsidRPr="007A43E5">
        <w:rPr>
          <w:rFonts w:ascii="Times New Roman" w:hAnsi="Times New Roman" w:cs="Times New Roman"/>
          <w:sz w:val="22"/>
          <w:szCs w:val="22"/>
        </w:rPr>
        <w:t xml:space="preserve">, </w:t>
      </w:r>
      <w:r w:rsidR="009512EF" w:rsidRPr="00756013">
        <w:rPr>
          <w:rFonts w:ascii="Times New Roman" w:hAnsi="Times New Roman" w:cs="Times New Roman"/>
          <w:b/>
          <w:bCs/>
          <w:sz w:val="22"/>
          <w:szCs w:val="22"/>
        </w:rPr>
        <w:t xml:space="preserve">za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łączną </w:t>
      </w:r>
      <w:r w:rsidR="009512EF" w:rsidRPr="00756013">
        <w:rPr>
          <w:rFonts w:ascii="Times New Roman" w:hAnsi="Times New Roman" w:cs="Times New Roman"/>
          <w:b/>
          <w:bCs/>
          <w:sz w:val="22"/>
          <w:szCs w:val="22"/>
        </w:rPr>
        <w:t>cenę:</w:t>
      </w:r>
    </w:p>
    <w:p w14:paraId="01F3CDC9" w14:textId="77777777" w:rsidR="002B4B11" w:rsidRDefault="002B4B11" w:rsidP="002B4B11">
      <w:pPr>
        <w:tabs>
          <w:tab w:val="left" w:pos="7740"/>
        </w:tabs>
        <w:spacing w:after="60" w:line="276" w:lineRule="auto"/>
        <w:ind w:left="11" w:hanging="11"/>
        <w:rPr>
          <w:rFonts w:ascii="Times New Roman" w:hAnsi="Times New Roman" w:cs="Times New Roman"/>
          <w:sz w:val="22"/>
          <w:szCs w:val="22"/>
        </w:rPr>
      </w:pPr>
    </w:p>
    <w:p w14:paraId="6C71140F" w14:textId="3C7C2713" w:rsidR="002B4B11" w:rsidRPr="002B4B11" w:rsidRDefault="002B4B11" w:rsidP="002B4B11">
      <w:pPr>
        <w:tabs>
          <w:tab w:val="left" w:pos="7740"/>
        </w:tabs>
        <w:spacing w:after="60" w:line="276" w:lineRule="auto"/>
        <w:ind w:left="11" w:hanging="11"/>
        <w:rPr>
          <w:rFonts w:ascii="Times New Roman" w:hAnsi="Times New Roman" w:cs="Times New Roman"/>
          <w:sz w:val="22"/>
          <w:szCs w:val="22"/>
        </w:rPr>
      </w:pPr>
      <w:r w:rsidRPr="002B4B11">
        <w:rPr>
          <w:rFonts w:ascii="Times New Roman" w:hAnsi="Times New Roman" w:cs="Times New Roman"/>
          <w:sz w:val="22"/>
          <w:szCs w:val="22"/>
        </w:rPr>
        <w:t>cena netto: …….………………………………………………………………..…………………... zł,</w:t>
      </w:r>
    </w:p>
    <w:p w14:paraId="491B715E" w14:textId="5BE35D00" w:rsidR="002B4B11" w:rsidRPr="002B4B11" w:rsidRDefault="002B4B11" w:rsidP="002B4B11">
      <w:pPr>
        <w:tabs>
          <w:tab w:val="left" w:pos="7740"/>
        </w:tabs>
        <w:spacing w:after="60" w:line="276" w:lineRule="auto"/>
        <w:ind w:left="11" w:hanging="11"/>
        <w:rPr>
          <w:rFonts w:ascii="Times New Roman" w:hAnsi="Times New Roman" w:cs="Times New Roman"/>
          <w:sz w:val="22"/>
          <w:szCs w:val="22"/>
        </w:rPr>
      </w:pPr>
      <w:r w:rsidRPr="002B4B11">
        <w:rPr>
          <w:rFonts w:ascii="Times New Roman" w:hAnsi="Times New Roman" w:cs="Times New Roman"/>
          <w:sz w:val="22"/>
          <w:szCs w:val="22"/>
        </w:rPr>
        <w:t>plus obowiązująca stawka podatku od towarów i usług VAT</w:t>
      </w:r>
      <w:r w:rsidR="006D5C57">
        <w:rPr>
          <w:rFonts w:ascii="Times New Roman" w:hAnsi="Times New Roman" w:cs="Times New Roman"/>
          <w:sz w:val="22"/>
          <w:szCs w:val="22"/>
        </w:rPr>
        <w:t xml:space="preserve"> </w:t>
      </w:r>
      <w:r w:rsidRPr="002B4B11">
        <w:rPr>
          <w:rFonts w:ascii="Times New Roman" w:hAnsi="Times New Roman" w:cs="Times New Roman"/>
          <w:sz w:val="22"/>
          <w:szCs w:val="22"/>
        </w:rPr>
        <w:t>…..%</w:t>
      </w:r>
    </w:p>
    <w:p w14:paraId="3CD90EF9" w14:textId="6EBCCBCD" w:rsidR="002B4B11" w:rsidRPr="006D5C57" w:rsidRDefault="002B4B11" w:rsidP="002B4B11">
      <w:pPr>
        <w:tabs>
          <w:tab w:val="left" w:pos="7740"/>
        </w:tabs>
        <w:spacing w:after="60" w:line="276" w:lineRule="auto"/>
        <w:ind w:left="11" w:hanging="11"/>
        <w:rPr>
          <w:rFonts w:ascii="Times New Roman" w:hAnsi="Times New Roman" w:cs="Times New Roman"/>
          <w:b/>
          <w:bCs/>
          <w:sz w:val="22"/>
          <w:szCs w:val="22"/>
        </w:rPr>
      </w:pPr>
      <w:r w:rsidRPr="006D5C57">
        <w:rPr>
          <w:rFonts w:ascii="Times New Roman" w:hAnsi="Times New Roman" w:cs="Times New Roman"/>
          <w:b/>
          <w:bCs/>
          <w:sz w:val="22"/>
          <w:szCs w:val="22"/>
        </w:rPr>
        <w:t>brutto:……….……………………………………………………………….……………………... zł.</w:t>
      </w:r>
    </w:p>
    <w:p w14:paraId="6E20288B" w14:textId="77777777" w:rsidR="002B4B11" w:rsidRPr="006D5C57" w:rsidRDefault="002B4B11" w:rsidP="002B4B11">
      <w:pPr>
        <w:tabs>
          <w:tab w:val="left" w:pos="7740"/>
        </w:tabs>
        <w:spacing w:after="60" w:line="276" w:lineRule="auto"/>
        <w:ind w:left="11" w:hanging="11"/>
        <w:rPr>
          <w:rFonts w:ascii="Times New Roman" w:hAnsi="Times New Roman" w:cs="Times New Roman"/>
          <w:b/>
          <w:bCs/>
          <w:sz w:val="22"/>
          <w:szCs w:val="22"/>
        </w:rPr>
      </w:pPr>
      <w:r w:rsidRPr="006D5C57">
        <w:rPr>
          <w:rFonts w:ascii="Times New Roman" w:hAnsi="Times New Roman" w:cs="Times New Roman"/>
          <w:b/>
          <w:bCs/>
          <w:sz w:val="22"/>
          <w:szCs w:val="22"/>
        </w:rPr>
        <w:t>(słownie: ..................................................................................................................................................)</w:t>
      </w:r>
    </w:p>
    <w:p w14:paraId="28BCD93E" w14:textId="77777777" w:rsidR="002B4B11" w:rsidRDefault="002B4B11" w:rsidP="002B4B11">
      <w:pPr>
        <w:spacing w:after="0" w:line="276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0729DF88" w14:textId="216487DC" w:rsidR="002B4B11" w:rsidRPr="00756013" w:rsidRDefault="002B4B11" w:rsidP="002B4B11">
      <w:pPr>
        <w:spacing w:after="0" w:line="276" w:lineRule="auto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Wycena poszczególnych elementów oferowanego wyposażenia:</w:t>
      </w:r>
    </w:p>
    <w:p w14:paraId="5AA75977" w14:textId="77777777" w:rsidR="009512EF" w:rsidRPr="006D5C57" w:rsidRDefault="009512EF" w:rsidP="002B4B11">
      <w:pPr>
        <w:spacing w:after="0" w:line="276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517"/>
        <w:gridCol w:w="1605"/>
        <w:gridCol w:w="2368"/>
        <w:gridCol w:w="805"/>
        <w:gridCol w:w="695"/>
        <w:gridCol w:w="1519"/>
        <w:gridCol w:w="925"/>
        <w:gridCol w:w="1626"/>
      </w:tblGrid>
      <w:tr w:rsidR="002B4B11" w:rsidRPr="0047115A" w14:paraId="00934E9B" w14:textId="69C6F3EC" w:rsidTr="002B4B11">
        <w:tc>
          <w:tcPr>
            <w:tcW w:w="517" w:type="dxa"/>
            <w:shd w:val="clear" w:color="auto" w:fill="E8E8E8" w:themeFill="background2"/>
            <w:vAlign w:val="center"/>
          </w:tcPr>
          <w:p w14:paraId="2EAEE4B3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605" w:type="dxa"/>
            <w:shd w:val="clear" w:color="auto" w:fill="E8E8E8" w:themeFill="background2"/>
            <w:vAlign w:val="center"/>
          </w:tcPr>
          <w:p w14:paraId="0688690B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Nazwa</w:t>
            </w:r>
          </w:p>
        </w:tc>
        <w:tc>
          <w:tcPr>
            <w:tcW w:w="2368" w:type="dxa"/>
            <w:shd w:val="clear" w:color="auto" w:fill="E8E8E8" w:themeFill="background2"/>
            <w:vAlign w:val="center"/>
          </w:tcPr>
          <w:p w14:paraId="3A327F72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805" w:type="dxa"/>
            <w:shd w:val="clear" w:color="auto" w:fill="E8E8E8" w:themeFill="background2"/>
            <w:vAlign w:val="center"/>
          </w:tcPr>
          <w:p w14:paraId="3E5017F3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Okres</w:t>
            </w:r>
          </w:p>
        </w:tc>
        <w:tc>
          <w:tcPr>
            <w:tcW w:w="695" w:type="dxa"/>
            <w:shd w:val="clear" w:color="auto" w:fill="E8E8E8" w:themeFill="background2"/>
            <w:vAlign w:val="center"/>
          </w:tcPr>
          <w:p w14:paraId="21B38F75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1519" w:type="dxa"/>
            <w:shd w:val="clear" w:color="auto" w:fill="E8E8E8" w:themeFill="background2"/>
            <w:vAlign w:val="center"/>
          </w:tcPr>
          <w:p w14:paraId="5C32C318" w14:textId="6B1BAB4C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w zł</w:t>
            </w:r>
          </w:p>
        </w:tc>
        <w:tc>
          <w:tcPr>
            <w:tcW w:w="925" w:type="dxa"/>
            <w:shd w:val="clear" w:color="auto" w:fill="E8E8E8" w:themeFill="background2"/>
            <w:vAlign w:val="center"/>
          </w:tcPr>
          <w:p w14:paraId="47F5B439" w14:textId="7C9A3BFB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Stawka podatku VAT</w:t>
            </w:r>
          </w:p>
        </w:tc>
        <w:tc>
          <w:tcPr>
            <w:tcW w:w="1626" w:type="dxa"/>
            <w:shd w:val="clear" w:color="auto" w:fill="E8E8E8" w:themeFill="background2"/>
            <w:vAlign w:val="center"/>
          </w:tcPr>
          <w:p w14:paraId="10888698" w14:textId="2CCEF604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 w zł</w:t>
            </w:r>
          </w:p>
        </w:tc>
      </w:tr>
      <w:tr w:rsidR="002B4B11" w:rsidRPr="0047115A" w14:paraId="5B3DD6FF" w14:textId="60A0313C" w:rsidTr="002B4B11">
        <w:tc>
          <w:tcPr>
            <w:tcW w:w="517" w:type="dxa"/>
            <w:vAlign w:val="center"/>
          </w:tcPr>
          <w:p w14:paraId="2E3B2E48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5" w:type="dxa"/>
            <w:vAlign w:val="center"/>
          </w:tcPr>
          <w:p w14:paraId="2F6B4CCF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 xml:space="preserve">CS-KIT-EQ-K9 </w:t>
            </w:r>
          </w:p>
        </w:tc>
        <w:tc>
          <w:tcPr>
            <w:tcW w:w="2368" w:type="dxa"/>
            <w:vAlign w:val="center"/>
          </w:tcPr>
          <w:p w14:paraId="426E7F92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  <w:lang w:val="en-US"/>
              </w:rPr>
            </w:pPr>
            <w:r w:rsidRPr="0047115A">
              <w:rPr>
                <w:rFonts w:ascii="Times New Roman" w:hAnsi="Times New Roman" w:cs="Times New Roman"/>
                <w:lang w:val="en-US"/>
              </w:rPr>
              <w:t xml:space="preserve">Cisco Room Kit EQ, Quad Cam, First Light </w:t>
            </w:r>
          </w:p>
        </w:tc>
        <w:tc>
          <w:tcPr>
            <w:tcW w:w="805" w:type="dxa"/>
            <w:vAlign w:val="center"/>
          </w:tcPr>
          <w:p w14:paraId="2420E87C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695" w:type="dxa"/>
            <w:vAlign w:val="center"/>
          </w:tcPr>
          <w:p w14:paraId="1D839027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9" w:type="dxa"/>
            <w:vAlign w:val="center"/>
          </w:tcPr>
          <w:p w14:paraId="409C8DCA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Align w:val="center"/>
          </w:tcPr>
          <w:p w14:paraId="4E1DB098" w14:textId="22736954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vAlign w:val="center"/>
          </w:tcPr>
          <w:p w14:paraId="7C8DB797" w14:textId="380FB84A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11" w:rsidRPr="0047115A" w14:paraId="245251FD" w14:textId="63C9122A" w:rsidTr="002B4B11">
        <w:tc>
          <w:tcPr>
            <w:tcW w:w="517" w:type="dxa"/>
            <w:vAlign w:val="center"/>
          </w:tcPr>
          <w:p w14:paraId="6E6DE2A1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  <w:vAlign w:val="center"/>
          </w:tcPr>
          <w:p w14:paraId="089C2D35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 xml:space="preserve">CON-SNT-VSXLBMDC </w:t>
            </w:r>
          </w:p>
        </w:tc>
        <w:tc>
          <w:tcPr>
            <w:tcW w:w="2368" w:type="dxa"/>
            <w:vAlign w:val="center"/>
          </w:tcPr>
          <w:p w14:paraId="6A7F0153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 xml:space="preserve">SNTC-8X5XNBD </w:t>
            </w:r>
            <w:proofErr w:type="spellStart"/>
            <w:r w:rsidRPr="0047115A">
              <w:rPr>
                <w:rFonts w:ascii="Times New Roman" w:hAnsi="Times New Roman" w:cs="Times New Roman"/>
              </w:rPr>
              <w:t>SNTC-8X5XNBD</w:t>
            </w:r>
            <w:proofErr w:type="spellEnd"/>
            <w:r w:rsidRPr="004711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15A">
              <w:rPr>
                <w:rFonts w:ascii="Times New Roman" w:hAnsi="Times New Roman" w:cs="Times New Roman"/>
              </w:rPr>
              <w:t>Room</w:t>
            </w:r>
            <w:proofErr w:type="spellEnd"/>
            <w:r w:rsidRPr="0047115A">
              <w:rPr>
                <w:rFonts w:ascii="Times New Roman" w:hAnsi="Times New Roman" w:cs="Times New Roman"/>
              </w:rPr>
              <w:t xml:space="preserve"> Ki </w:t>
            </w:r>
          </w:p>
        </w:tc>
        <w:tc>
          <w:tcPr>
            <w:tcW w:w="805" w:type="dxa"/>
            <w:vAlign w:val="center"/>
          </w:tcPr>
          <w:p w14:paraId="2562BA66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5" w:type="dxa"/>
            <w:vAlign w:val="center"/>
          </w:tcPr>
          <w:p w14:paraId="5795AE73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9" w:type="dxa"/>
            <w:vAlign w:val="center"/>
          </w:tcPr>
          <w:p w14:paraId="5F27395D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Align w:val="center"/>
          </w:tcPr>
          <w:p w14:paraId="52DD8A55" w14:textId="50F842CB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vAlign w:val="center"/>
          </w:tcPr>
          <w:p w14:paraId="33CACE45" w14:textId="640C9C85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11" w:rsidRPr="0047115A" w14:paraId="244697CE" w14:textId="0657EDF5" w:rsidTr="002B4B11">
        <w:tc>
          <w:tcPr>
            <w:tcW w:w="517" w:type="dxa"/>
            <w:vAlign w:val="center"/>
          </w:tcPr>
          <w:p w14:paraId="05201315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5" w:type="dxa"/>
            <w:vAlign w:val="center"/>
          </w:tcPr>
          <w:p w14:paraId="3A88BAA3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 xml:space="preserve">PWR-CORD-EUR-B </w:t>
            </w:r>
          </w:p>
        </w:tc>
        <w:tc>
          <w:tcPr>
            <w:tcW w:w="2368" w:type="dxa"/>
            <w:vAlign w:val="center"/>
          </w:tcPr>
          <w:p w14:paraId="2A6CC6EC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  <w:lang w:val="en-US"/>
              </w:rPr>
            </w:pPr>
            <w:r w:rsidRPr="0047115A">
              <w:rPr>
                <w:rFonts w:ascii="Times New Roman" w:hAnsi="Times New Roman" w:cs="Times New Roman"/>
                <w:lang w:val="en-US"/>
              </w:rPr>
              <w:t xml:space="preserve">Power Cord for Europe 2m 10A </w:t>
            </w:r>
          </w:p>
        </w:tc>
        <w:tc>
          <w:tcPr>
            <w:tcW w:w="805" w:type="dxa"/>
            <w:vAlign w:val="center"/>
          </w:tcPr>
          <w:p w14:paraId="2A181F0E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695" w:type="dxa"/>
            <w:vAlign w:val="center"/>
          </w:tcPr>
          <w:p w14:paraId="7A6C3553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9" w:type="dxa"/>
            <w:vAlign w:val="center"/>
          </w:tcPr>
          <w:p w14:paraId="23ACE2B9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Align w:val="center"/>
          </w:tcPr>
          <w:p w14:paraId="57B8B7EA" w14:textId="7ED099E5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vAlign w:val="center"/>
          </w:tcPr>
          <w:p w14:paraId="76508F04" w14:textId="1810CDED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11" w:rsidRPr="0047115A" w14:paraId="6D43DB46" w14:textId="0B8B8371" w:rsidTr="002B4B11">
        <w:tc>
          <w:tcPr>
            <w:tcW w:w="517" w:type="dxa"/>
            <w:vAlign w:val="center"/>
          </w:tcPr>
          <w:p w14:paraId="433A8DFB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5" w:type="dxa"/>
            <w:vAlign w:val="center"/>
          </w:tcPr>
          <w:p w14:paraId="3865AF59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 xml:space="preserve">CS-T10-TS-L+ </w:t>
            </w:r>
          </w:p>
        </w:tc>
        <w:tc>
          <w:tcPr>
            <w:tcW w:w="2368" w:type="dxa"/>
            <w:vAlign w:val="center"/>
          </w:tcPr>
          <w:p w14:paraId="3004C904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  <w:lang w:val="en-US"/>
              </w:rPr>
            </w:pPr>
            <w:r w:rsidRPr="0047115A">
              <w:rPr>
                <w:rFonts w:ascii="Times New Roman" w:hAnsi="Times New Roman" w:cs="Times New Roman"/>
                <w:lang w:val="en-US"/>
              </w:rPr>
              <w:t xml:space="preserve">Cisco Room Navigator Table Stand, First Light (White) </w:t>
            </w:r>
          </w:p>
        </w:tc>
        <w:tc>
          <w:tcPr>
            <w:tcW w:w="805" w:type="dxa"/>
            <w:vAlign w:val="center"/>
          </w:tcPr>
          <w:p w14:paraId="42A07692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695" w:type="dxa"/>
            <w:vAlign w:val="center"/>
          </w:tcPr>
          <w:p w14:paraId="20F189E5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9" w:type="dxa"/>
            <w:vAlign w:val="center"/>
          </w:tcPr>
          <w:p w14:paraId="41947E46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Align w:val="center"/>
          </w:tcPr>
          <w:p w14:paraId="63D54093" w14:textId="3A82A8DA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vAlign w:val="center"/>
          </w:tcPr>
          <w:p w14:paraId="023E4A9D" w14:textId="64747C66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11" w:rsidRPr="0047115A" w14:paraId="77D0E59C" w14:textId="2AC1243B" w:rsidTr="002B4B11">
        <w:tc>
          <w:tcPr>
            <w:tcW w:w="517" w:type="dxa"/>
            <w:vAlign w:val="center"/>
          </w:tcPr>
          <w:p w14:paraId="5F3FF866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605" w:type="dxa"/>
            <w:vAlign w:val="center"/>
          </w:tcPr>
          <w:p w14:paraId="34295784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 xml:space="preserve">CS-CODEC-EQ-K9+ </w:t>
            </w:r>
          </w:p>
        </w:tc>
        <w:tc>
          <w:tcPr>
            <w:tcW w:w="2368" w:type="dxa"/>
            <w:vAlign w:val="center"/>
          </w:tcPr>
          <w:p w14:paraId="310F4376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 xml:space="preserve">Cisco </w:t>
            </w:r>
            <w:proofErr w:type="spellStart"/>
            <w:r w:rsidRPr="0047115A">
              <w:rPr>
                <w:rFonts w:ascii="Times New Roman" w:hAnsi="Times New Roman" w:cs="Times New Roman"/>
              </w:rPr>
              <w:t>Codec</w:t>
            </w:r>
            <w:proofErr w:type="spellEnd"/>
            <w:r w:rsidRPr="0047115A">
              <w:rPr>
                <w:rFonts w:ascii="Times New Roman" w:hAnsi="Times New Roman" w:cs="Times New Roman"/>
              </w:rPr>
              <w:t xml:space="preserve"> EQ unit </w:t>
            </w:r>
          </w:p>
        </w:tc>
        <w:tc>
          <w:tcPr>
            <w:tcW w:w="805" w:type="dxa"/>
            <w:vAlign w:val="center"/>
          </w:tcPr>
          <w:p w14:paraId="319BDDE9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695" w:type="dxa"/>
            <w:vAlign w:val="center"/>
          </w:tcPr>
          <w:p w14:paraId="439CF788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9" w:type="dxa"/>
            <w:vAlign w:val="center"/>
          </w:tcPr>
          <w:p w14:paraId="0A1E717C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Align w:val="center"/>
          </w:tcPr>
          <w:p w14:paraId="3A9A0DDF" w14:textId="78BD1D6A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vAlign w:val="center"/>
          </w:tcPr>
          <w:p w14:paraId="4E97B1F1" w14:textId="071B3A59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14B4" w:rsidRPr="0047115A" w14:paraId="6AB0003C" w14:textId="77777777" w:rsidTr="00D83F32">
        <w:tc>
          <w:tcPr>
            <w:tcW w:w="517" w:type="dxa"/>
            <w:shd w:val="clear" w:color="auto" w:fill="E8E8E8" w:themeFill="background2"/>
            <w:vAlign w:val="center"/>
          </w:tcPr>
          <w:p w14:paraId="1A77C74E" w14:textId="77777777" w:rsidR="001814B4" w:rsidRPr="0047115A" w:rsidRDefault="001814B4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605" w:type="dxa"/>
            <w:shd w:val="clear" w:color="auto" w:fill="E8E8E8" w:themeFill="background2"/>
            <w:vAlign w:val="center"/>
          </w:tcPr>
          <w:p w14:paraId="0025AA05" w14:textId="77777777" w:rsidR="001814B4" w:rsidRPr="0047115A" w:rsidRDefault="001814B4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Nazwa</w:t>
            </w:r>
          </w:p>
        </w:tc>
        <w:tc>
          <w:tcPr>
            <w:tcW w:w="2368" w:type="dxa"/>
            <w:shd w:val="clear" w:color="auto" w:fill="E8E8E8" w:themeFill="background2"/>
            <w:vAlign w:val="center"/>
          </w:tcPr>
          <w:p w14:paraId="3FF83B83" w14:textId="77777777" w:rsidR="001814B4" w:rsidRPr="0047115A" w:rsidRDefault="001814B4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805" w:type="dxa"/>
            <w:shd w:val="clear" w:color="auto" w:fill="E8E8E8" w:themeFill="background2"/>
            <w:vAlign w:val="center"/>
          </w:tcPr>
          <w:p w14:paraId="310FE530" w14:textId="77777777" w:rsidR="001814B4" w:rsidRPr="0047115A" w:rsidRDefault="001814B4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Okres</w:t>
            </w:r>
          </w:p>
        </w:tc>
        <w:tc>
          <w:tcPr>
            <w:tcW w:w="695" w:type="dxa"/>
            <w:shd w:val="clear" w:color="auto" w:fill="E8E8E8" w:themeFill="background2"/>
            <w:vAlign w:val="center"/>
          </w:tcPr>
          <w:p w14:paraId="49D82712" w14:textId="77777777" w:rsidR="001814B4" w:rsidRPr="0047115A" w:rsidRDefault="001814B4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1519" w:type="dxa"/>
            <w:shd w:val="clear" w:color="auto" w:fill="E8E8E8" w:themeFill="background2"/>
            <w:vAlign w:val="center"/>
          </w:tcPr>
          <w:p w14:paraId="045FC611" w14:textId="77777777" w:rsidR="001814B4" w:rsidRPr="0047115A" w:rsidRDefault="001814B4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w zł</w:t>
            </w:r>
          </w:p>
        </w:tc>
        <w:tc>
          <w:tcPr>
            <w:tcW w:w="925" w:type="dxa"/>
            <w:shd w:val="clear" w:color="auto" w:fill="E8E8E8" w:themeFill="background2"/>
            <w:vAlign w:val="center"/>
          </w:tcPr>
          <w:p w14:paraId="693E3C8F" w14:textId="77777777" w:rsidR="001814B4" w:rsidRPr="0047115A" w:rsidRDefault="001814B4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Stawka podatku VAT</w:t>
            </w:r>
          </w:p>
        </w:tc>
        <w:tc>
          <w:tcPr>
            <w:tcW w:w="1626" w:type="dxa"/>
            <w:shd w:val="clear" w:color="auto" w:fill="E8E8E8" w:themeFill="background2"/>
            <w:vAlign w:val="center"/>
          </w:tcPr>
          <w:p w14:paraId="13A6379B" w14:textId="77777777" w:rsidR="001814B4" w:rsidRPr="0047115A" w:rsidRDefault="001814B4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 w zł</w:t>
            </w:r>
          </w:p>
        </w:tc>
      </w:tr>
      <w:tr w:rsidR="002B4B11" w:rsidRPr="0047115A" w14:paraId="0FC82E11" w14:textId="2C925879" w:rsidTr="002B4B11">
        <w:tc>
          <w:tcPr>
            <w:tcW w:w="517" w:type="dxa"/>
            <w:vAlign w:val="center"/>
          </w:tcPr>
          <w:p w14:paraId="24057D45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5" w:type="dxa"/>
            <w:vAlign w:val="center"/>
          </w:tcPr>
          <w:p w14:paraId="01A3939E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 xml:space="preserve">CS-QUADCAM2+ </w:t>
            </w:r>
          </w:p>
        </w:tc>
        <w:tc>
          <w:tcPr>
            <w:tcW w:w="2368" w:type="dxa"/>
            <w:vAlign w:val="center"/>
          </w:tcPr>
          <w:p w14:paraId="7B62B5D0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  <w:lang w:val="en-US"/>
              </w:rPr>
            </w:pPr>
            <w:r w:rsidRPr="0047115A">
              <w:rPr>
                <w:rFonts w:ascii="Times New Roman" w:hAnsi="Times New Roman" w:cs="Times New Roman"/>
                <w:lang w:val="en-US"/>
              </w:rPr>
              <w:t xml:space="preserve">Cisco Quad Camera, First Light (White) </w:t>
            </w:r>
          </w:p>
        </w:tc>
        <w:tc>
          <w:tcPr>
            <w:tcW w:w="805" w:type="dxa"/>
            <w:vAlign w:val="center"/>
          </w:tcPr>
          <w:p w14:paraId="14E5ED38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695" w:type="dxa"/>
            <w:vAlign w:val="center"/>
          </w:tcPr>
          <w:p w14:paraId="53CA37B6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9" w:type="dxa"/>
            <w:vAlign w:val="center"/>
          </w:tcPr>
          <w:p w14:paraId="5334565A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Align w:val="center"/>
          </w:tcPr>
          <w:p w14:paraId="4AA445BD" w14:textId="4CF44CD5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vAlign w:val="center"/>
          </w:tcPr>
          <w:p w14:paraId="0558DF58" w14:textId="4312FDED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11" w:rsidRPr="0047115A" w14:paraId="233EE160" w14:textId="3D7CEE16" w:rsidTr="002B4B11">
        <w:tc>
          <w:tcPr>
            <w:tcW w:w="517" w:type="dxa"/>
            <w:vAlign w:val="center"/>
          </w:tcPr>
          <w:p w14:paraId="0D9BF9B3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05" w:type="dxa"/>
            <w:vAlign w:val="center"/>
          </w:tcPr>
          <w:p w14:paraId="33C7125B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 xml:space="preserve">PSU-12VDC-70W-GR+ </w:t>
            </w:r>
          </w:p>
        </w:tc>
        <w:tc>
          <w:tcPr>
            <w:tcW w:w="2368" w:type="dxa"/>
            <w:vAlign w:val="center"/>
          </w:tcPr>
          <w:p w14:paraId="77180E16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7115A">
              <w:rPr>
                <w:rFonts w:ascii="Times New Roman" w:hAnsi="Times New Roman" w:cs="Times New Roman"/>
                <w:lang w:val="en-US"/>
              </w:rPr>
              <w:t>Powersupply</w:t>
            </w:r>
            <w:proofErr w:type="spellEnd"/>
            <w:r w:rsidRPr="0047115A">
              <w:rPr>
                <w:rFonts w:ascii="Times New Roman" w:hAnsi="Times New Roman" w:cs="Times New Roman"/>
                <w:lang w:val="en-US"/>
              </w:rPr>
              <w:t xml:space="preserve"> - AC/DC, 12V, 6.25A, grey </w:t>
            </w:r>
          </w:p>
        </w:tc>
        <w:tc>
          <w:tcPr>
            <w:tcW w:w="805" w:type="dxa"/>
            <w:vAlign w:val="center"/>
          </w:tcPr>
          <w:p w14:paraId="70E16ACF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695" w:type="dxa"/>
            <w:vAlign w:val="center"/>
          </w:tcPr>
          <w:p w14:paraId="12CB7B1E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9" w:type="dxa"/>
            <w:vAlign w:val="center"/>
          </w:tcPr>
          <w:p w14:paraId="00A13FB3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Align w:val="center"/>
          </w:tcPr>
          <w:p w14:paraId="71D8D10F" w14:textId="19E1A5C5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vAlign w:val="center"/>
          </w:tcPr>
          <w:p w14:paraId="7CC6A7E4" w14:textId="1B1438EE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11" w:rsidRPr="0047115A" w14:paraId="4AF50A9F" w14:textId="6C23D73A" w:rsidTr="002B4B11">
        <w:tc>
          <w:tcPr>
            <w:tcW w:w="517" w:type="dxa"/>
            <w:vAlign w:val="center"/>
          </w:tcPr>
          <w:p w14:paraId="3E58F18C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5" w:type="dxa"/>
            <w:vAlign w:val="center"/>
          </w:tcPr>
          <w:p w14:paraId="7537613F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 xml:space="preserve">CS-CODEC-EQ-ANT+ </w:t>
            </w:r>
          </w:p>
        </w:tc>
        <w:tc>
          <w:tcPr>
            <w:tcW w:w="2368" w:type="dxa"/>
            <w:vAlign w:val="center"/>
          </w:tcPr>
          <w:p w14:paraId="689AA279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  <w:lang w:val="en-US"/>
              </w:rPr>
            </w:pPr>
            <w:r w:rsidRPr="0047115A">
              <w:rPr>
                <w:rFonts w:ascii="Times New Roman" w:hAnsi="Times New Roman" w:cs="Times New Roman"/>
                <w:lang w:val="en-US"/>
              </w:rPr>
              <w:t xml:space="preserve">Antennas for Cisco Codec EQ </w:t>
            </w:r>
          </w:p>
        </w:tc>
        <w:tc>
          <w:tcPr>
            <w:tcW w:w="805" w:type="dxa"/>
            <w:vAlign w:val="center"/>
          </w:tcPr>
          <w:p w14:paraId="0F57EE13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695" w:type="dxa"/>
            <w:vAlign w:val="center"/>
          </w:tcPr>
          <w:p w14:paraId="3B551AE1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9" w:type="dxa"/>
            <w:vAlign w:val="center"/>
          </w:tcPr>
          <w:p w14:paraId="631B38E9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Align w:val="center"/>
          </w:tcPr>
          <w:p w14:paraId="14EF52BC" w14:textId="4515744B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vAlign w:val="center"/>
          </w:tcPr>
          <w:p w14:paraId="3604C096" w14:textId="25D91B0C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11" w:rsidRPr="0047115A" w14:paraId="0E2B3039" w14:textId="6F5CFF59" w:rsidTr="002B4B11">
        <w:tc>
          <w:tcPr>
            <w:tcW w:w="517" w:type="dxa"/>
            <w:vAlign w:val="center"/>
          </w:tcPr>
          <w:p w14:paraId="35A54A48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05" w:type="dxa"/>
            <w:vAlign w:val="center"/>
          </w:tcPr>
          <w:p w14:paraId="211F81CD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 xml:space="preserve">BRKT-QCAM2-WMK- </w:t>
            </w:r>
          </w:p>
        </w:tc>
        <w:tc>
          <w:tcPr>
            <w:tcW w:w="2368" w:type="dxa"/>
            <w:vAlign w:val="center"/>
          </w:tcPr>
          <w:p w14:paraId="50C3608D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  <w:lang w:val="en-US"/>
              </w:rPr>
            </w:pPr>
            <w:r w:rsidRPr="0047115A">
              <w:rPr>
                <w:rFonts w:ascii="Times New Roman" w:hAnsi="Times New Roman" w:cs="Times New Roman"/>
                <w:lang w:val="en-US"/>
              </w:rPr>
              <w:t xml:space="preserve">Wall Mount Bracket (Carbon Black) for Quad Camera </w:t>
            </w:r>
          </w:p>
        </w:tc>
        <w:tc>
          <w:tcPr>
            <w:tcW w:w="805" w:type="dxa"/>
            <w:vAlign w:val="center"/>
          </w:tcPr>
          <w:p w14:paraId="725BDB35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695" w:type="dxa"/>
            <w:vAlign w:val="center"/>
          </w:tcPr>
          <w:p w14:paraId="48F5863A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9" w:type="dxa"/>
            <w:vAlign w:val="center"/>
          </w:tcPr>
          <w:p w14:paraId="47FCFC88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Align w:val="center"/>
          </w:tcPr>
          <w:p w14:paraId="58E4F336" w14:textId="26633BE1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vAlign w:val="center"/>
          </w:tcPr>
          <w:p w14:paraId="5DBCF6C3" w14:textId="3C45B2B1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11" w:rsidRPr="0047115A" w14:paraId="23EED53C" w14:textId="35537361" w:rsidTr="002B4B11">
        <w:tc>
          <w:tcPr>
            <w:tcW w:w="517" w:type="dxa"/>
            <w:vAlign w:val="center"/>
          </w:tcPr>
          <w:p w14:paraId="29E5A352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05" w:type="dxa"/>
            <w:vAlign w:val="center"/>
          </w:tcPr>
          <w:p w14:paraId="69B7457F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 xml:space="preserve">CAB-USBC-AC-9M= </w:t>
            </w:r>
          </w:p>
        </w:tc>
        <w:tc>
          <w:tcPr>
            <w:tcW w:w="2368" w:type="dxa"/>
            <w:vAlign w:val="center"/>
          </w:tcPr>
          <w:p w14:paraId="36F208A2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  <w:lang w:val="en-US"/>
              </w:rPr>
            </w:pPr>
            <w:r w:rsidRPr="0047115A">
              <w:rPr>
                <w:rFonts w:ascii="Times New Roman" w:hAnsi="Times New Roman" w:cs="Times New Roman"/>
                <w:lang w:val="en-US"/>
              </w:rPr>
              <w:t xml:space="preserve">USB-C 3.1 Active Optical Cable, 9M length - SPARE </w:t>
            </w:r>
          </w:p>
        </w:tc>
        <w:tc>
          <w:tcPr>
            <w:tcW w:w="805" w:type="dxa"/>
            <w:vAlign w:val="center"/>
          </w:tcPr>
          <w:p w14:paraId="7E41ED1D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695" w:type="dxa"/>
            <w:vAlign w:val="center"/>
          </w:tcPr>
          <w:p w14:paraId="42326F91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9" w:type="dxa"/>
            <w:vAlign w:val="center"/>
          </w:tcPr>
          <w:p w14:paraId="3478EEFB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Align w:val="center"/>
          </w:tcPr>
          <w:p w14:paraId="2ED78499" w14:textId="4F70C66C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vAlign w:val="center"/>
          </w:tcPr>
          <w:p w14:paraId="5D7E103A" w14:textId="62534052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11" w:rsidRPr="0047115A" w14:paraId="720FBE72" w14:textId="48415F8E" w:rsidTr="002B4B11">
        <w:tc>
          <w:tcPr>
            <w:tcW w:w="517" w:type="dxa"/>
            <w:vAlign w:val="center"/>
          </w:tcPr>
          <w:p w14:paraId="1C77242F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05" w:type="dxa"/>
            <w:vAlign w:val="center"/>
          </w:tcPr>
          <w:p w14:paraId="21B3DA32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 xml:space="preserve">CS-MIC-CLGPRO= </w:t>
            </w:r>
          </w:p>
        </w:tc>
        <w:tc>
          <w:tcPr>
            <w:tcW w:w="2368" w:type="dxa"/>
            <w:vAlign w:val="center"/>
          </w:tcPr>
          <w:p w14:paraId="0BC66FB5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  <w:lang w:val="en-US"/>
              </w:rPr>
            </w:pPr>
            <w:r w:rsidRPr="0047115A">
              <w:rPr>
                <w:rFonts w:ascii="Times New Roman" w:hAnsi="Times New Roman" w:cs="Times New Roman"/>
                <w:lang w:val="en-US"/>
              </w:rPr>
              <w:t xml:space="preserve">Cisco Ceiling Microphone Pro, Arctic White - SPARE </w:t>
            </w:r>
          </w:p>
        </w:tc>
        <w:tc>
          <w:tcPr>
            <w:tcW w:w="805" w:type="dxa"/>
            <w:vAlign w:val="center"/>
          </w:tcPr>
          <w:p w14:paraId="56B8276D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695" w:type="dxa"/>
            <w:vAlign w:val="center"/>
          </w:tcPr>
          <w:p w14:paraId="71CD7509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9" w:type="dxa"/>
            <w:vAlign w:val="center"/>
          </w:tcPr>
          <w:p w14:paraId="07AFE59B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Align w:val="center"/>
          </w:tcPr>
          <w:p w14:paraId="24A4A32E" w14:textId="1E74F38B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vAlign w:val="center"/>
          </w:tcPr>
          <w:p w14:paraId="0EFBA64D" w14:textId="1D06B042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11" w:rsidRPr="0047115A" w14:paraId="1C750E93" w14:textId="67279809" w:rsidTr="002B4B11">
        <w:tc>
          <w:tcPr>
            <w:tcW w:w="517" w:type="dxa"/>
            <w:vAlign w:val="center"/>
          </w:tcPr>
          <w:p w14:paraId="610A1612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05" w:type="dxa"/>
            <w:vAlign w:val="center"/>
          </w:tcPr>
          <w:p w14:paraId="5AFD97B7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 xml:space="preserve">CS-MIC-CLGP-CBK= </w:t>
            </w:r>
          </w:p>
        </w:tc>
        <w:tc>
          <w:tcPr>
            <w:tcW w:w="2368" w:type="dxa"/>
            <w:vAlign w:val="center"/>
          </w:tcPr>
          <w:p w14:paraId="4DB225E4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  <w:lang w:val="en-US"/>
              </w:rPr>
            </w:pPr>
            <w:r w:rsidRPr="0047115A">
              <w:rPr>
                <w:rFonts w:ascii="Times New Roman" w:hAnsi="Times New Roman" w:cs="Times New Roman"/>
                <w:lang w:val="en-US"/>
              </w:rPr>
              <w:t xml:space="preserve">Ceiling Bracket Mounting Kit for Ceiling Mic Pro - SPARE </w:t>
            </w:r>
          </w:p>
        </w:tc>
        <w:tc>
          <w:tcPr>
            <w:tcW w:w="805" w:type="dxa"/>
            <w:vAlign w:val="center"/>
          </w:tcPr>
          <w:p w14:paraId="46647092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695" w:type="dxa"/>
            <w:vAlign w:val="center"/>
          </w:tcPr>
          <w:p w14:paraId="163F7B97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9" w:type="dxa"/>
            <w:vAlign w:val="center"/>
          </w:tcPr>
          <w:p w14:paraId="0A83CE5D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Align w:val="center"/>
          </w:tcPr>
          <w:p w14:paraId="4854967F" w14:textId="02081114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vAlign w:val="center"/>
          </w:tcPr>
          <w:p w14:paraId="750076B8" w14:textId="5B14CEF6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11" w:rsidRPr="0047115A" w14:paraId="1B49E297" w14:textId="2DD76ECD" w:rsidTr="002B4B11">
        <w:tc>
          <w:tcPr>
            <w:tcW w:w="517" w:type="dxa"/>
            <w:vAlign w:val="center"/>
          </w:tcPr>
          <w:p w14:paraId="51BCD227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05" w:type="dxa"/>
            <w:vAlign w:val="center"/>
          </w:tcPr>
          <w:p w14:paraId="53D6F736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 xml:space="preserve">C1200-8P-E-2G </w:t>
            </w:r>
          </w:p>
        </w:tc>
        <w:tc>
          <w:tcPr>
            <w:tcW w:w="2368" w:type="dxa"/>
            <w:vAlign w:val="center"/>
          </w:tcPr>
          <w:p w14:paraId="78D6B2AC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  <w:lang w:val="en-US"/>
              </w:rPr>
            </w:pPr>
            <w:r w:rsidRPr="0047115A">
              <w:rPr>
                <w:rFonts w:ascii="Times New Roman" w:hAnsi="Times New Roman" w:cs="Times New Roman"/>
                <w:lang w:val="en-US"/>
              </w:rPr>
              <w:t xml:space="preserve">Catalyst 1200 8-port GE, PoE, Ext PS, 2x1G Combo </w:t>
            </w:r>
          </w:p>
        </w:tc>
        <w:tc>
          <w:tcPr>
            <w:tcW w:w="805" w:type="dxa"/>
            <w:vAlign w:val="center"/>
          </w:tcPr>
          <w:p w14:paraId="5F916B71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695" w:type="dxa"/>
            <w:vAlign w:val="center"/>
          </w:tcPr>
          <w:p w14:paraId="68D3AABC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9" w:type="dxa"/>
            <w:vAlign w:val="center"/>
          </w:tcPr>
          <w:p w14:paraId="28809F6A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Align w:val="center"/>
          </w:tcPr>
          <w:p w14:paraId="5A1DD6EE" w14:textId="7D906BB3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vAlign w:val="center"/>
          </w:tcPr>
          <w:p w14:paraId="3CC26EFD" w14:textId="701E6BE3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11" w:rsidRPr="0047115A" w14:paraId="65089A97" w14:textId="0A28A273" w:rsidTr="002B4B11">
        <w:tc>
          <w:tcPr>
            <w:tcW w:w="517" w:type="dxa"/>
            <w:vAlign w:val="center"/>
          </w:tcPr>
          <w:p w14:paraId="7C866ABB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05" w:type="dxa"/>
            <w:vAlign w:val="center"/>
          </w:tcPr>
          <w:p w14:paraId="4BB98AC2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 xml:space="preserve">CON-SNT-C12008PG </w:t>
            </w:r>
          </w:p>
        </w:tc>
        <w:tc>
          <w:tcPr>
            <w:tcW w:w="2368" w:type="dxa"/>
            <w:vAlign w:val="center"/>
          </w:tcPr>
          <w:p w14:paraId="280D1403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  <w:lang w:val="en-US"/>
              </w:rPr>
            </w:pPr>
            <w:r w:rsidRPr="0047115A">
              <w:rPr>
                <w:rFonts w:ascii="Times New Roman" w:hAnsi="Times New Roman" w:cs="Times New Roman"/>
                <w:lang w:val="en-US"/>
              </w:rPr>
              <w:t xml:space="preserve">SNTC-8X5XNBD Catalyst 1200 8-port GE, PoE, Ext PS, 2x </w:t>
            </w:r>
          </w:p>
        </w:tc>
        <w:tc>
          <w:tcPr>
            <w:tcW w:w="805" w:type="dxa"/>
            <w:vAlign w:val="center"/>
          </w:tcPr>
          <w:p w14:paraId="18C58146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95" w:type="dxa"/>
            <w:vAlign w:val="center"/>
          </w:tcPr>
          <w:p w14:paraId="6BFD0729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9" w:type="dxa"/>
            <w:vAlign w:val="center"/>
          </w:tcPr>
          <w:p w14:paraId="1AAD1833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Align w:val="center"/>
          </w:tcPr>
          <w:p w14:paraId="21371B98" w14:textId="697077B4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vAlign w:val="center"/>
          </w:tcPr>
          <w:p w14:paraId="53ECD4A4" w14:textId="45CB3EDA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11" w:rsidRPr="0047115A" w14:paraId="057A1E5D" w14:textId="3FA680A1" w:rsidTr="002B4B11">
        <w:tc>
          <w:tcPr>
            <w:tcW w:w="517" w:type="dxa"/>
            <w:vAlign w:val="center"/>
          </w:tcPr>
          <w:p w14:paraId="161F85E0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05" w:type="dxa"/>
            <w:vAlign w:val="center"/>
          </w:tcPr>
          <w:p w14:paraId="525F8EE2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 xml:space="preserve">CAB-ACE-RA </w:t>
            </w:r>
          </w:p>
        </w:tc>
        <w:tc>
          <w:tcPr>
            <w:tcW w:w="2368" w:type="dxa"/>
            <w:vAlign w:val="center"/>
          </w:tcPr>
          <w:p w14:paraId="36F949E5" w14:textId="77777777" w:rsidR="002B4B11" w:rsidRPr="0047115A" w:rsidRDefault="002B4B11" w:rsidP="00D83F32">
            <w:pPr>
              <w:pStyle w:val="Bezodstpw"/>
              <w:rPr>
                <w:rFonts w:ascii="Times New Roman" w:hAnsi="Times New Roman" w:cs="Times New Roman"/>
                <w:lang w:val="en-US"/>
              </w:rPr>
            </w:pPr>
            <w:r w:rsidRPr="0047115A">
              <w:rPr>
                <w:rFonts w:ascii="Times New Roman" w:hAnsi="Times New Roman" w:cs="Times New Roman"/>
                <w:lang w:val="en-US"/>
              </w:rPr>
              <w:t xml:space="preserve">Power Cord Europe, Right Angle </w:t>
            </w:r>
          </w:p>
        </w:tc>
        <w:tc>
          <w:tcPr>
            <w:tcW w:w="805" w:type="dxa"/>
            <w:vAlign w:val="center"/>
          </w:tcPr>
          <w:p w14:paraId="1494AF36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695" w:type="dxa"/>
            <w:vAlign w:val="center"/>
          </w:tcPr>
          <w:p w14:paraId="27125601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711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9" w:type="dxa"/>
            <w:vAlign w:val="center"/>
          </w:tcPr>
          <w:p w14:paraId="1AD04BA9" w14:textId="7777777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Align w:val="center"/>
          </w:tcPr>
          <w:p w14:paraId="28B245C7" w14:textId="7D860DE7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vAlign w:val="center"/>
          </w:tcPr>
          <w:p w14:paraId="71A16D49" w14:textId="5A2A6D5C" w:rsidR="002B4B11" w:rsidRPr="0047115A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11" w:rsidRPr="0047115A" w14:paraId="54F0F0D0" w14:textId="77777777" w:rsidTr="00C964C0">
        <w:trPr>
          <w:trHeight w:val="721"/>
        </w:trPr>
        <w:tc>
          <w:tcPr>
            <w:tcW w:w="5990" w:type="dxa"/>
            <w:gridSpan w:val="5"/>
            <w:shd w:val="clear" w:color="auto" w:fill="E8E8E8" w:themeFill="background2"/>
            <w:vAlign w:val="center"/>
          </w:tcPr>
          <w:p w14:paraId="1370C638" w14:textId="1A51872C" w:rsidR="002B4B11" w:rsidRPr="00C964C0" w:rsidRDefault="002B4B11" w:rsidP="00C964C0">
            <w:pPr>
              <w:pStyle w:val="Bezodstpw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964C0">
              <w:rPr>
                <w:rFonts w:ascii="Times New Roman" w:hAnsi="Times New Roman" w:cs="Times New Roman"/>
                <w:b/>
                <w:bCs/>
              </w:rPr>
              <w:t>RAZEM</w:t>
            </w:r>
            <w:r w:rsidR="00C964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964C0" w:rsidRPr="00C964C0">
              <w:rPr>
                <w:rFonts w:ascii="Times New Roman" w:hAnsi="Times New Roman" w:cs="Times New Roman"/>
                <w:i/>
                <w:iCs/>
              </w:rPr>
              <w:t>(pozycje 1-15)</w:t>
            </w:r>
            <w:r w:rsidRPr="00C964C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519" w:type="dxa"/>
            <w:vAlign w:val="center"/>
          </w:tcPr>
          <w:p w14:paraId="687108D1" w14:textId="77777777" w:rsidR="002B4B11" w:rsidRPr="00C964C0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5" w:type="dxa"/>
            <w:vAlign w:val="center"/>
          </w:tcPr>
          <w:p w14:paraId="536C15C9" w14:textId="77777777" w:rsidR="002B4B11" w:rsidRPr="00C964C0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6" w:type="dxa"/>
            <w:vAlign w:val="center"/>
          </w:tcPr>
          <w:p w14:paraId="748CB461" w14:textId="77777777" w:rsidR="002B4B11" w:rsidRPr="00C964C0" w:rsidRDefault="002B4B11" w:rsidP="00D83F3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F8500E2" w14:textId="77777777" w:rsidR="00AE1F24" w:rsidRPr="006D5C57" w:rsidRDefault="00AE1F24" w:rsidP="00C964C0">
      <w:pPr>
        <w:spacing w:after="60" w:line="276" w:lineRule="auto"/>
        <w:ind w:left="11" w:hanging="11"/>
        <w:rPr>
          <w:rFonts w:ascii="Times New Roman" w:hAnsi="Times New Roman" w:cs="Times New Roman"/>
          <w:bCs/>
          <w:iCs/>
          <w:sz w:val="22"/>
          <w:szCs w:val="22"/>
        </w:rPr>
      </w:pPr>
    </w:p>
    <w:p w14:paraId="262622BF" w14:textId="07F3C6D5" w:rsidR="009512EF" w:rsidRPr="001814B4" w:rsidRDefault="009512EF" w:rsidP="00C964C0">
      <w:pPr>
        <w:tabs>
          <w:tab w:val="left" w:pos="7740"/>
        </w:tabs>
        <w:spacing w:after="60" w:line="276" w:lineRule="auto"/>
        <w:rPr>
          <w:rFonts w:ascii="Times New Roman" w:hAnsi="Times New Roman" w:cs="Times New Roman"/>
          <w:i/>
          <w:sz w:val="22"/>
          <w:szCs w:val="22"/>
        </w:rPr>
      </w:pPr>
      <w:r w:rsidRPr="001814B4">
        <w:rPr>
          <w:rFonts w:ascii="Times New Roman" w:hAnsi="Times New Roman" w:cs="Times New Roman"/>
          <w:b/>
          <w:i/>
          <w:sz w:val="22"/>
          <w:szCs w:val="22"/>
        </w:rPr>
        <w:t>Podan</w:t>
      </w:r>
      <w:r w:rsidR="001814B4">
        <w:rPr>
          <w:rFonts w:ascii="Times New Roman" w:hAnsi="Times New Roman" w:cs="Times New Roman"/>
          <w:b/>
          <w:i/>
          <w:sz w:val="22"/>
          <w:szCs w:val="22"/>
        </w:rPr>
        <w:t>e</w:t>
      </w:r>
      <w:r w:rsidRPr="001814B4">
        <w:rPr>
          <w:rFonts w:ascii="Times New Roman" w:hAnsi="Times New Roman" w:cs="Times New Roman"/>
          <w:b/>
          <w:i/>
          <w:sz w:val="22"/>
          <w:szCs w:val="22"/>
        </w:rPr>
        <w:t xml:space="preserve"> cen</w:t>
      </w:r>
      <w:r w:rsidR="001814B4">
        <w:rPr>
          <w:rFonts w:ascii="Times New Roman" w:hAnsi="Times New Roman" w:cs="Times New Roman"/>
          <w:b/>
          <w:i/>
          <w:sz w:val="22"/>
          <w:szCs w:val="22"/>
        </w:rPr>
        <w:t>y</w:t>
      </w:r>
      <w:r w:rsidRPr="001814B4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="001814B4">
        <w:rPr>
          <w:rFonts w:ascii="Times New Roman" w:hAnsi="Times New Roman" w:cs="Times New Roman"/>
          <w:b/>
          <w:i/>
          <w:sz w:val="22"/>
          <w:szCs w:val="22"/>
        </w:rPr>
        <w:t>są</w:t>
      </w:r>
      <w:r w:rsidRPr="001814B4">
        <w:rPr>
          <w:rFonts w:ascii="Times New Roman" w:hAnsi="Times New Roman" w:cs="Times New Roman"/>
          <w:b/>
          <w:i/>
          <w:sz w:val="22"/>
          <w:szCs w:val="22"/>
        </w:rPr>
        <w:t xml:space="preserve"> obowiązując</w:t>
      </w:r>
      <w:r w:rsidR="001814B4">
        <w:rPr>
          <w:rFonts w:ascii="Times New Roman" w:hAnsi="Times New Roman" w:cs="Times New Roman"/>
          <w:b/>
          <w:i/>
          <w:sz w:val="22"/>
          <w:szCs w:val="22"/>
        </w:rPr>
        <w:t>e</w:t>
      </w:r>
      <w:r w:rsidRPr="001814B4">
        <w:rPr>
          <w:rFonts w:ascii="Times New Roman" w:hAnsi="Times New Roman" w:cs="Times New Roman"/>
          <w:b/>
          <w:i/>
          <w:sz w:val="22"/>
          <w:szCs w:val="22"/>
        </w:rPr>
        <w:t xml:space="preserve"> w całym okresie </w:t>
      </w:r>
      <w:r w:rsidR="001814B4" w:rsidRPr="001814B4">
        <w:rPr>
          <w:rFonts w:ascii="Times New Roman" w:hAnsi="Times New Roman" w:cs="Times New Roman"/>
          <w:b/>
          <w:i/>
          <w:sz w:val="22"/>
          <w:szCs w:val="22"/>
        </w:rPr>
        <w:t xml:space="preserve">realizacji zamówienia. </w:t>
      </w:r>
      <w:r w:rsidR="001814B4" w:rsidRPr="001814B4">
        <w:rPr>
          <w:rFonts w:ascii="Times New Roman" w:hAnsi="Times New Roman" w:cs="Times New Roman"/>
          <w:i/>
          <w:sz w:val="22"/>
          <w:szCs w:val="22"/>
        </w:rPr>
        <w:t>Wskazane ceny zawieraj</w:t>
      </w:r>
      <w:r w:rsidR="001814B4">
        <w:rPr>
          <w:rFonts w:ascii="Times New Roman" w:hAnsi="Times New Roman" w:cs="Times New Roman"/>
          <w:i/>
          <w:sz w:val="22"/>
          <w:szCs w:val="22"/>
        </w:rPr>
        <w:t>ą</w:t>
      </w:r>
      <w:r w:rsidR="001814B4" w:rsidRPr="001814B4">
        <w:rPr>
          <w:rFonts w:ascii="Times New Roman" w:hAnsi="Times New Roman" w:cs="Times New Roman"/>
          <w:i/>
          <w:sz w:val="22"/>
          <w:szCs w:val="22"/>
        </w:rPr>
        <w:t xml:space="preserve"> wszelkie koszty niezbędne do zrealizowania zamówienia.</w:t>
      </w:r>
    </w:p>
    <w:p w14:paraId="200FB2DC" w14:textId="77777777" w:rsidR="009512EF" w:rsidRPr="003D41D0" w:rsidRDefault="009512EF" w:rsidP="00C964C0">
      <w:pPr>
        <w:spacing w:after="60" w:line="276" w:lineRule="auto"/>
        <w:ind w:left="11" w:hanging="11"/>
        <w:rPr>
          <w:rFonts w:ascii="Times New Roman" w:hAnsi="Times New Roman" w:cs="Times New Roman"/>
          <w:i/>
          <w:sz w:val="20"/>
          <w:szCs w:val="18"/>
        </w:rPr>
      </w:pPr>
      <w:r w:rsidRPr="003D41D0">
        <w:rPr>
          <w:rFonts w:ascii="Times New Roman" w:hAnsi="Times New Roman" w:cs="Times New Roman"/>
          <w:i/>
          <w:sz w:val="20"/>
          <w:szCs w:val="18"/>
        </w:rPr>
        <w:t xml:space="preserve">W przypadku złożenia oferty przez Wykonawcę będącego osobą zagraniczną, nie podlegającą obowiązkowi podatkowemu na terenie Rzeczpospolitej Polskiej, zobowiązany jest on zamieścić taką informację wraz z podaną ceną. Wykonawca zagraniczny </w:t>
      </w:r>
      <w:r w:rsidRPr="003D41D0">
        <w:rPr>
          <w:rFonts w:ascii="Times New Roman" w:hAnsi="Times New Roman" w:cs="Times New Roman"/>
          <w:b/>
          <w:i/>
          <w:sz w:val="20"/>
          <w:szCs w:val="18"/>
        </w:rPr>
        <w:t>podaje tylko cenę ofertową netto</w:t>
      </w:r>
      <w:r w:rsidRPr="003D41D0">
        <w:rPr>
          <w:rFonts w:ascii="Times New Roman" w:hAnsi="Times New Roman" w:cs="Times New Roman"/>
          <w:i/>
          <w:sz w:val="20"/>
          <w:szCs w:val="18"/>
        </w:rPr>
        <w:t>. Zamawiający, w celu zapewnienia możliwości porównania cen, doliczy do ceny oferty podatek VAT.</w:t>
      </w:r>
    </w:p>
    <w:p w14:paraId="667959B6" w14:textId="77777777" w:rsidR="001814B4" w:rsidRDefault="001814B4" w:rsidP="00C964C0">
      <w:pPr>
        <w:spacing w:after="60" w:line="276" w:lineRule="auto"/>
        <w:ind w:left="11" w:hanging="11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70131D98" w14:textId="77777777" w:rsidR="001814B4" w:rsidRDefault="001814B4" w:rsidP="00C964C0">
      <w:pPr>
        <w:spacing w:after="60" w:line="276" w:lineRule="auto"/>
        <w:ind w:left="11" w:hanging="11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Termin realizacji zamówienia</w:t>
      </w:r>
      <w:r w:rsidR="009512EF" w:rsidRPr="003D41D0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: </w:t>
      </w:r>
      <w:r w:rsidR="009512EF" w:rsidRPr="003D41D0">
        <w:rPr>
          <w:rFonts w:ascii="Times New Roman" w:hAnsi="Times New Roman" w:cs="Times New Roman"/>
          <w:iCs/>
          <w:sz w:val="22"/>
          <w:szCs w:val="22"/>
        </w:rPr>
        <w:t>……………………………………</w:t>
      </w:r>
      <w:r w:rsidR="009512EF">
        <w:rPr>
          <w:rFonts w:ascii="Times New Roman" w:hAnsi="Times New Roman" w:cs="Times New Roman"/>
          <w:iCs/>
          <w:sz w:val="22"/>
          <w:szCs w:val="22"/>
        </w:rPr>
        <w:t>………….</w:t>
      </w:r>
    </w:p>
    <w:p w14:paraId="154D619D" w14:textId="67CEA293" w:rsidR="009512EF" w:rsidRDefault="009512EF" w:rsidP="00C964C0">
      <w:pPr>
        <w:spacing w:after="60" w:line="276" w:lineRule="auto"/>
        <w:ind w:left="11" w:hanging="11"/>
        <w:rPr>
          <w:rFonts w:ascii="Times New Roman" w:hAnsi="Times New Roman" w:cs="Times New Roman"/>
          <w:i/>
          <w:sz w:val="22"/>
          <w:szCs w:val="22"/>
        </w:rPr>
      </w:pPr>
      <w:r w:rsidRPr="001814B4">
        <w:rPr>
          <w:rFonts w:ascii="Times New Roman" w:hAnsi="Times New Roman" w:cs="Times New Roman"/>
          <w:i/>
          <w:sz w:val="22"/>
          <w:szCs w:val="22"/>
        </w:rPr>
        <w:t>(</w:t>
      </w:r>
      <w:r w:rsidR="001814B4" w:rsidRPr="001814B4">
        <w:rPr>
          <w:rFonts w:ascii="Times New Roman" w:hAnsi="Times New Roman" w:cs="Times New Roman"/>
          <w:i/>
          <w:sz w:val="22"/>
          <w:szCs w:val="22"/>
        </w:rPr>
        <w:t>jednak nie dłużej niż 45</w:t>
      </w:r>
      <w:r w:rsidRPr="001814B4">
        <w:rPr>
          <w:rFonts w:ascii="Times New Roman" w:hAnsi="Times New Roman" w:cs="Times New Roman"/>
          <w:i/>
          <w:sz w:val="22"/>
          <w:szCs w:val="22"/>
        </w:rPr>
        <w:t xml:space="preserve"> dni kalendarzowych, począwszy </w:t>
      </w:r>
      <w:r w:rsidR="001814B4" w:rsidRPr="001814B4">
        <w:rPr>
          <w:rFonts w:ascii="Times New Roman" w:hAnsi="Times New Roman" w:cs="Times New Roman"/>
          <w:i/>
          <w:color w:val="auto"/>
          <w:sz w:val="22"/>
          <w:szCs w:val="22"/>
        </w:rPr>
        <w:t>od daty zamówienia i przyjęcia go do realizacji przez Wykonawcę</w:t>
      </w:r>
      <w:r w:rsidRPr="001814B4">
        <w:rPr>
          <w:rFonts w:ascii="Times New Roman" w:hAnsi="Times New Roman" w:cs="Times New Roman"/>
          <w:i/>
          <w:sz w:val="22"/>
          <w:szCs w:val="22"/>
        </w:rPr>
        <w:t>)</w:t>
      </w:r>
      <w:r w:rsidR="001814B4">
        <w:rPr>
          <w:rFonts w:ascii="Times New Roman" w:hAnsi="Times New Roman" w:cs="Times New Roman"/>
          <w:i/>
          <w:sz w:val="22"/>
          <w:szCs w:val="22"/>
        </w:rPr>
        <w:t>.</w:t>
      </w:r>
    </w:p>
    <w:p w14:paraId="76F150D8" w14:textId="77777777" w:rsidR="001814B4" w:rsidRDefault="001814B4" w:rsidP="00C964C0">
      <w:pPr>
        <w:spacing w:after="60" w:line="276" w:lineRule="auto"/>
        <w:ind w:left="11" w:hanging="11"/>
        <w:rPr>
          <w:rFonts w:ascii="Times New Roman" w:hAnsi="Times New Roman" w:cs="Times New Roman"/>
          <w:b/>
          <w:bCs/>
          <w:sz w:val="22"/>
          <w:szCs w:val="22"/>
        </w:rPr>
      </w:pPr>
    </w:p>
    <w:p w14:paraId="0B7CBE75" w14:textId="304C3746" w:rsidR="001814B4" w:rsidRPr="001814B4" w:rsidRDefault="001814B4" w:rsidP="00C964C0">
      <w:pPr>
        <w:spacing w:after="60" w:line="276" w:lineRule="auto"/>
        <w:ind w:left="11" w:hanging="11"/>
        <w:rPr>
          <w:rFonts w:ascii="Times New Roman" w:hAnsi="Times New Roman" w:cs="Times New Roman"/>
          <w:sz w:val="22"/>
          <w:szCs w:val="22"/>
        </w:rPr>
      </w:pPr>
      <w:r w:rsidRPr="001814B4">
        <w:rPr>
          <w:rFonts w:ascii="Times New Roman" w:hAnsi="Times New Roman" w:cs="Times New Roman"/>
          <w:b/>
          <w:bCs/>
          <w:sz w:val="22"/>
          <w:szCs w:val="22"/>
        </w:rPr>
        <w:t>Okres gwarancji: ……………………………………………..……..</w:t>
      </w:r>
    </w:p>
    <w:p w14:paraId="1568B860" w14:textId="77777777" w:rsidR="001814B4" w:rsidRPr="001814B4" w:rsidRDefault="001814B4" w:rsidP="006D5C57">
      <w:pPr>
        <w:spacing w:after="60" w:line="276" w:lineRule="auto"/>
        <w:ind w:left="11" w:hanging="11"/>
        <w:rPr>
          <w:rFonts w:ascii="Times New Roman" w:hAnsi="Times New Roman" w:cs="Times New Roman"/>
          <w:i/>
          <w:sz w:val="22"/>
          <w:szCs w:val="22"/>
        </w:rPr>
      </w:pPr>
    </w:p>
    <w:p w14:paraId="54A686A5" w14:textId="77777777" w:rsidR="009512EF" w:rsidRPr="006D5C57" w:rsidRDefault="009512EF" w:rsidP="006D5C57">
      <w:pPr>
        <w:pStyle w:val="Standard"/>
        <w:spacing w:after="60" w:line="276" w:lineRule="auto"/>
        <w:rPr>
          <w:b/>
          <w:kern w:val="22"/>
          <w:sz w:val="22"/>
          <w:szCs w:val="22"/>
        </w:rPr>
      </w:pPr>
      <w:r w:rsidRPr="006D5C57">
        <w:rPr>
          <w:b/>
          <w:kern w:val="22"/>
          <w:sz w:val="22"/>
          <w:szCs w:val="22"/>
        </w:rPr>
        <w:t>Oświadczamy, że:</w:t>
      </w:r>
    </w:p>
    <w:p w14:paraId="78201D90" w14:textId="076B6FD4" w:rsidR="00C964C0" w:rsidRPr="00C964C0" w:rsidRDefault="006D5C57" w:rsidP="006D5C57">
      <w:pPr>
        <w:numPr>
          <w:ilvl w:val="0"/>
          <w:numId w:val="12"/>
        </w:numPr>
        <w:tabs>
          <w:tab w:val="left" w:pos="426"/>
        </w:tabs>
        <w:suppressAutoHyphens/>
        <w:spacing w:after="60"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P</w:t>
      </w:r>
      <w:r w:rsidR="00C964C0" w:rsidRPr="00C964C0">
        <w:rPr>
          <w:rFonts w:ascii="Times New Roman" w:hAnsi="Times New Roman" w:cs="Times New Roman"/>
          <w:sz w:val="22"/>
          <w:szCs w:val="22"/>
        </w:rPr>
        <w:t>osiadamy wszelkie uprawnienia, kwalifikacje i możliwości potrzebne dla zrealizowania przedmiotu zapytania.</w:t>
      </w:r>
    </w:p>
    <w:p w14:paraId="7010A7A4" w14:textId="28F197B1" w:rsidR="009512EF" w:rsidRPr="00DE628D" w:rsidRDefault="006D5C57" w:rsidP="00DE628D">
      <w:pPr>
        <w:numPr>
          <w:ilvl w:val="0"/>
          <w:numId w:val="12"/>
        </w:numPr>
        <w:tabs>
          <w:tab w:val="left" w:pos="426"/>
        </w:tabs>
        <w:suppressAutoHyphens/>
        <w:spacing w:after="60" w:line="276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r w:rsidRPr="00DE628D">
        <w:rPr>
          <w:rFonts w:ascii="Times New Roman" w:hAnsi="Times New Roman" w:cs="Times New Roman"/>
          <w:sz w:val="22"/>
          <w:szCs w:val="22"/>
        </w:rPr>
        <w:t>Z</w:t>
      </w:r>
      <w:r w:rsidR="009512EF" w:rsidRPr="00DE628D">
        <w:rPr>
          <w:rFonts w:ascii="Times New Roman" w:hAnsi="Times New Roman" w:cs="Times New Roman"/>
          <w:sz w:val="22"/>
          <w:szCs w:val="22"/>
        </w:rPr>
        <w:t xml:space="preserve">dobyliśmy wszystkie niezbędne informacje konieczne do rzetelnego skalkulowania naszej oferty. </w:t>
      </w:r>
    </w:p>
    <w:p w14:paraId="49FC321E" w14:textId="72180EF6" w:rsidR="009512EF" w:rsidRPr="00DE628D" w:rsidRDefault="006D5C57" w:rsidP="00DE628D">
      <w:pPr>
        <w:numPr>
          <w:ilvl w:val="0"/>
          <w:numId w:val="12"/>
        </w:numPr>
        <w:tabs>
          <w:tab w:val="left" w:pos="426"/>
        </w:tabs>
        <w:suppressAutoHyphens/>
        <w:spacing w:after="60" w:line="276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r w:rsidRPr="00DE628D">
        <w:rPr>
          <w:rFonts w:ascii="Times New Roman" w:hAnsi="Times New Roman" w:cs="Times New Roman"/>
          <w:sz w:val="22"/>
          <w:szCs w:val="22"/>
        </w:rPr>
        <w:t>Z</w:t>
      </w:r>
      <w:r w:rsidR="009512EF" w:rsidRPr="00DE628D">
        <w:rPr>
          <w:rFonts w:ascii="Times New Roman" w:hAnsi="Times New Roman" w:cs="Times New Roman"/>
          <w:sz w:val="22"/>
          <w:szCs w:val="22"/>
        </w:rPr>
        <w:t>apoznaliśmy się z treścią Zapytania ofertowego wraz z załączonymi do niej dokumentami i nie wnosimy do nich zastrzeżeń.</w:t>
      </w:r>
    </w:p>
    <w:p w14:paraId="6B1B8655" w14:textId="66C80EA9" w:rsidR="009512EF" w:rsidRPr="00DE628D" w:rsidRDefault="006D5C57" w:rsidP="00DE628D">
      <w:pPr>
        <w:numPr>
          <w:ilvl w:val="0"/>
          <w:numId w:val="12"/>
        </w:numPr>
        <w:tabs>
          <w:tab w:val="left" w:pos="426"/>
        </w:tabs>
        <w:suppressAutoHyphens/>
        <w:spacing w:after="60" w:line="276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r w:rsidRPr="00DE628D">
        <w:rPr>
          <w:rFonts w:ascii="Times New Roman" w:hAnsi="Times New Roman" w:cs="Times New Roman"/>
          <w:sz w:val="22"/>
          <w:szCs w:val="22"/>
        </w:rPr>
        <w:t>Z</w:t>
      </w:r>
      <w:r w:rsidR="009512EF" w:rsidRPr="00DE628D">
        <w:rPr>
          <w:rFonts w:ascii="Times New Roman" w:hAnsi="Times New Roman" w:cs="Times New Roman"/>
          <w:sz w:val="22"/>
          <w:szCs w:val="22"/>
        </w:rPr>
        <w:t>awart</w:t>
      </w:r>
      <w:r w:rsidR="00DE628D">
        <w:rPr>
          <w:rFonts w:ascii="Times New Roman" w:hAnsi="Times New Roman" w:cs="Times New Roman"/>
          <w:sz w:val="22"/>
          <w:szCs w:val="22"/>
        </w:rPr>
        <w:t>e</w:t>
      </w:r>
      <w:r w:rsidR="009512EF" w:rsidRPr="00DE628D">
        <w:rPr>
          <w:rFonts w:ascii="Times New Roman" w:hAnsi="Times New Roman" w:cs="Times New Roman"/>
          <w:sz w:val="22"/>
          <w:szCs w:val="22"/>
        </w:rPr>
        <w:t xml:space="preserve"> w zapytaniu ofertowym</w:t>
      </w:r>
      <w:r w:rsidR="009512EF" w:rsidRPr="00DE628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E628D" w:rsidRPr="00DE628D">
        <w:rPr>
          <w:rFonts w:ascii="Times New Roman" w:hAnsi="Times New Roman" w:cs="Times New Roman"/>
          <w:sz w:val="22"/>
        </w:rPr>
        <w:t xml:space="preserve">warunki zamówienia, określone w rozdziale VIII Zaproszenia oraz </w:t>
      </w:r>
      <w:r w:rsidR="00DE628D" w:rsidRPr="00DE628D">
        <w:rPr>
          <w:rFonts w:ascii="Times New Roman" w:hAnsi="Times New Roman" w:cs="Times New Roman"/>
          <w:bCs/>
          <w:sz w:val="22"/>
          <w:szCs w:val="22"/>
        </w:rPr>
        <w:t>s</w:t>
      </w:r>
      <w:r w:rsidR="009512EF" w:rsidRPr="00DE628D">
        <w:rPr>
          <w:rFonts w:ascii="Times New Roman" w:hAnsi="Times New Roman" w:cs="Times New Roman"/>
          <w:bCs/>
          <w:sz w:val="22"/>
          <w:szCs w:val="22"/>
        </w:rPr>
        <w:t>zczegółowy</w:t>
      </w:r>
      <w:r w:rsidR="00DE628D" w:rsidRPr="00DE628D">
        <w:rPr>
          <w:rFonts w:ascii="Times New Roman" w:hAnsi="Times New Roman" w:cs="Times New Roman"/>
          <w:bCs/>
          <w:sz w:val="22"/>
          <w:szCs w:val="22"/>
        </w:rPr>
        <w:t>m</w:t>
      </w:r>
      <w:r w:rsidR="009512EF" w:rsidRPr="00DE628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628D" w:rsidRPr="00DE628D">
        <w:rPr>
          <w:rFonts w:ascii="Times New Roman" w:hAnsi="Times New Roman" w:cs="Times New Roman"/>
          <w:bCs/>
          <w:sz w:val="22"/>
          <w:szCs w:val="22"/>
        </w:rPr>
        <w:t>o</w:t>
      </w:r>
      <w:r w:rsidR="009512EF" w:rsidRPr="00DE628D">
        <w:rPr>
          <w:rFonts w:ascii="Times New Roman" w:hAnsi="Times New Roman" w:cs="Times New Roman"/>
          <w:bCs/>
          <w:sz w:val="22"/>
          <w:szCs w:val="22"/>
        </w:rPr>
        <w:t>pis</w:t>
      </w:r>
      <w:r w:rsidR="00DE628D" w:rsidRPr="00DE628D">
        <w:rPr>
          <w:rFonts w:ascii="Times New Roman" w:hAnsi="Times New Roman" w:cs="Times New Roman"/>
          <w:bCs/>
          <w:sz w:val="22"/>
          <w:szCs w:val="22"/>
        </w:rPr>
        <w:t>ie</w:t>
      </w:r>
      <w:r w:rsidR="009512EF" w:rsidRPr="00DE628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628D" w:rsidRPr="00DE628D">
        <w:rPr>
          <w:rFonts w:ascii="Times New Roman" w:hAnsi="Times New Roman" w:cs="Times New Roman"/>
          <w:bCs/>
          <w:sz w:val="22"/>
          <w:szCs w:val="22"/>
        </w:rPr>
        <w:t>p</w:t>
      </w:r>
      <w:r w:rsidR="009512EF" w:rsidRPr="00DE628D">
        <w:rPr>
          <w:rFonts w:ascii="Times New Roman" w:hAnsi="Times New Roman" w:cs="Times New Roman"/>
          <w:bCs/>
          <w:sz w:val="22"/>
          <w:szCs w:val="22"/>
        </w:rPr>
        <w:t xml:space="preserve">rzedmiotu </w:t>
      </w:r>
      <w:r w:rsidR="00DE628D" w:rsidRPr="00DE628D">
        <w:rPr>
          <w:rFonts w:ascii="Times New Roman" w:hAnsi="Times New Roman" w:cs="Times New Roman"/>
          <w:bCs/>
          <w:sz w:val="22"/>
          <w:szCs w:val="22"/>
        </w:rPr>
        <w:t>z</w:t>
      </w:r>
      <w:r w:rsidR="009512EF" w:rsidRPr="00DE628D">
        <w:rPr>
          <w:rFonts w:ascii="Times New Roman" w:hAnsi="Times New Roman" w:cs="Times New Roman"/>
          <w:bCs/>
          <w:sz w:val="22"/>
          <w:szCs w:val="22"/>
        </w:rPr>
        <w:t>amówienia</w:t>
      </w:r>
      <w:r w:rsidR="009512EF" w:rsidRPr="00DE628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512EF" w:rsidRPr="00DE628D">
        <w:rPr>
          <w:rFonts w:ascii="Times New Roman" w:hAnsi="Times New Roman" w:cs="Times New Roman"/>
          <w:sz w:val="22"/>
          <w:szCs w:val="22"/>
        </w:rPr>
        <w:t>(załącznik nr 1 do Zapytania ofertowego) został</w:t>
      </w:r>
      <w:r w:rsidR="00DE628D" w:rsidRPr="00DE628D">
        <w:rPr>
          <w:rFonts w:ascii="Times New Roman" w:hAnsi="Times New Roman" w:cs="Times New Roman"/>
          <w:sz w:val="22"/>
          <w:szCs w:val="22"/>
        </w:rPr>
        <w:t>y</w:t>
      </w:r>
      <w:r w:rsidR="009512EF" w:rsidRPr="00DE628D">
        <w:rPr>
          <w:rFonts w:ascii="Times New Roman" w:hAnsi="Times New Roman" w:cs="Times New Roman"/>
          <w:sz w:val="22"/>
          <w:szCs w:val="22"/>
        </w:rPr>
        <w:t xml:space="preserve"> przez nas zaakceptowany i zobowiązujemy się w przypadku wybrania naszej oferty do </w:t>
      </w:r>
      <w:r w:rsidR="00DE628D" w:rsidRPr="00DE628D">
        <w:rPr>
          <w:rFonts w:ascii="Times New Roman" w:hAnsi="Times New Roman" w:cs="Times New Roman"/>
          <w:sz w:val="22"/>
          <w:szCs w:val="22"/>
        </w:rPr>
        <w:t xml:space="preserve">realizacji zamówienia </w:t>
      </w:r>
      <w:r w:rsidR="009512EF" w:rsidRPr="00DE628D">
        <w:rPr>
          <w:rFonts w:ascii="Times New Roman" w:hAnsi="Times New Roman" w:cs="Times New Roman"/>
          <w:sz w:val="22"/>
          <w:szCs w:val="22"/>
        </w:rPr>
        <w:t>na warunkach w nich określonych.</w:t>
      </w:r>
      <w:r w:rsidR="00DE628D" w:rsidRPr="00DE628D">
        <w:rPr>
          <w:rFonts w:ascii="Times New Roman" w:hAnsi="Times New Roman" w:cs="Times New Roman"/>
          <w:sz w:val="22"/>
        </w:rPr>
        <w:t xml:space="preserve"> </w:t>
      </w:r>
    </w:p>
    <w:p w14:paraId="19FD5821" w14:textId="7F6BB088" w:rsidR="009512EF" w:rsidRPr="00DE628D" w:rsidRDefault="006D5C57" w:rsidP="00DE628D">
      <w:pPr>
        <w:numPr>
          <w:ilvl w:val="0"/>
          <w:numId w:val="12"/>
        </w:numPr>
        <w:tabs>
          <w:tab w:val="left" w:pos="426"/>
        </w:tabs>
        <w:suppressAutoHyphens/>
        <w:spacing w:after="60" w:line="276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r w:rsidRPr="00DE628D">
        <w:rPr>
          <w:rFonts w:ascii="Times New Roman" w:hAnsi="Times New Roman" w:cs="Times New Roman"/>
          <w:sz w:val="22"/>
          <w:szCs w:val="22"/>
        </w:rPr>
        <w:t>U</w:t>
      </w:r>
      <w:r w:rsidR="009512EF" w:rsidRPr="00DE628D">
        <w:rPr>
          <w:rFonts w:ascii="Times New Roman" w:hAnsi="Times New Roman" w:cs="Times New Roman"/>
          <w:sz w:val="22"/>
          <w:szCs w:val="22"/>
        </w:rPr>
        <w:t>ważamy się za związanych niniejszą ofertą przez okres wskazany w Zapytaniu ofertowym, tj. 30 dni od upływu ostatecznego terminu składania ofert.</w:t>
      </w:r>
    </w:p>
    <w:p w14:paraId="272A972C" w14:textId="77777777" w:rsidR="009512EF" w:rsidRPr="00DE628D" w:rsidRDefault="009512EF" w:rsidP="00DE628D">
      <w:pPr>
        <w:pStyle w:val="Tekstpodstawowy2"/>
        <w:numPr>
          <w:ilvl w:val="0"/>
          <w:numId w:val="12"/>
        </w:numPr>
        <w:tabs>
          <w:tab w:val="left" w:pos="426"/>
          <w:tab w:val="num" w:pos="2520"/>
        </w:tabs>
        <w:spacing w:after="60" w:line="276" w:lineRule="auto"/>
        <w:ind w:left="425" w:hanging="425"/>
        <w:jc w:val="both"/>
        <w:rPr>
          <w:sz w:val="22"/>
          <w:szCs w:val="22"/>
        </w:rPr>
      </w:pPr>
      <w:r w:rsidRPr="00DE628D">
        <w:rPr>
          <w:sz w:val="22"/>
          <w:szCs w:val="22"/>
        </w:rPr>
        <w:t>Do kontaktów z Zamawiającym w zakresie związanym z niniejszym zamówieniem upoważniamy następujące osoby:</w:t>
      </w:r>
    </w:p>
    <w:p w14:paraId="27F63AC4" w14:textId="6B5242B0" w:rsidR="009512EF" w:rsidRPr="006D5C57" w:rsidRDefault="009512EF" w:rsidP="006D5C57">
      <w:pPr>
        <w:pStyle w:val="WW-Tekstpodstawowy2"/>
        <w:spacing w:after="60" w:line="276" w:lineRule="auto"/>
        <w:ind w:firstLine="360"/>
        <w:jc w:val="both"/>
        <w:rPr>
          <w:sz w:val="22"/>
          <w:szCs w:val="22"/>
          <w:lang w:val="en-US"/>
        </w:rPr>
      </w:pPr>
      <w:r w:rsidRPr="006D5C57">
        <w:rPr>
          <w:sz w:val="22"/>
          <w:szCs w:val="22"/>
          <w:lang w:val="en-US"/>
        </w:rPr>
        <w:t>.............................................................................. tel. .....................................</w:t>
      </w:r>
      <w:r w:rsidR="006D5C57" w:rsidRPr="006D5C57">
        <w:rPr>
          <w:sz w:val="22"/>
          <w:szCs w:val="22"/>
          <w:lang w:val="en-US"/>
        </w:rPr>
        <w:t>, e-mail: ……………..</w:t>
      </w:r>
    </w:p>
    <w:p w14:paraId="0BA83792" w14:textId="77777777" w:rsidR="006D5C57" w:rsidRPr="006D5C57" w:rsidRDefault="006D5C57" w:rsidP="006D5C57">
      <w:pPr>
        <w:pStyle w:val="WW-Tekstpodstawowy2"/>
        <w:spacing w:after="60" w:line="276" w:lineRule="auto"/>
        <w:ind w:firstLine="360"/>
        <w:jc w:val="both"/>
        <w:rPr>
          <w:sz w:val="22"/>
          <w:szCs w:val="22"/>
          <w:lang w:val="en-US"/>
        </w:rPr>
      </w:pPr>
      <w:r w:rsidRPr="006D5C57">
        <w:rPr>
          <w:sz w:val="22"/>
          <w:szCs w:val="22"/>
          <w:lang w:val="en-US"/>
        </w:rPr>
        <w:t>.............................................................................. tel. ....................................., e-mail: ……………..</w:t>
      </w:r>
    </w:p>
    <w:p w14:paraId="630A4FEA" w14:textId="79F06EC6" w:rsidR="00C964C0" w:rsidRPr="006D5C57" w:rsidRDefault="00C964C0" w:rsidP="006D5C57">
      <w:pPr>
        <w:pStyle w:val="Akapitzlist"/>
        <w:widowControl w:val="0"/>
        <w:numPr>
          <w:ilvl w:val="0"/>
          <w:numId w:val="12"/>
        </w:numPr>
        <w:tabs>
          <w:tab w:val="left" w:pos="426"/>
        </w:tabs>
        <w:spacing w:after="60" w:line="276" w:lineRule="auto"/>
        <w:ind w:left="426" w:hanging="426"/>
        <w:rPr>
          <w:rFonts w:ascii="Times New Roman" w:hAnsi="Times New Roman" w:cs="Times New Roman"/>
          <w:iCs/>
          <w:sz w:val="22"/>
          <w:szCs w:val="22"/>
          <w:lang w:bidi="pl-PL"/>
        </w:rPr>
      </w:pPr>
      <w:r w:rsidRPr="006D5C57">
        <w:rPr>
          <w:rFonts w:ascii="Times New Roman" w:hAnsi="Times New Roman" w:cs="Times New Roman"/>
          <w:iCs/>
          <w:sz w:val="22"/>
          <w:szCs w:val="22"/>
          <w:lang w:bidi="pl-PL"/>
        </w:rPr>
        <w:t>Wykonawca, składając ofertę, informuje Zamawiającego, czy wybór oferty będzie prowadzić do powstania u Zamawiającego obowiązku podatkowego,</w:t>
      </w:r>
      <w:r w:rsidRPr="006D5C57">
        <w:rPr>
          <w:rFonts w:ascii="Times New Roman" w:hAnsi="Times New Roman" w:cs="Times New Roman"/>
          <w:sz w:val="22"/>
          <w:szCs w:val="22"/>
        </w:rPr>
        <w:t xml:space="preserve"> zgodnie z ustawą z dnia 11 marca 2004 r. o podatku od towarów i usług</w:t>
      </w:r>
      <w:r w:rsidRPr="006D5C57">
        <w:rPr>
          <w:rFonts w:ascii="Times New Roman" w:hAnsi="Times New Roman" w:cs="Times New Roman"/>
          <w:iCs/>
          <w:sz w:val="22"/>
          <w:szCs w:val="22"/>
          <w:lang w:bidi="pl-PL"/>
        </w:rPr>
        <w:t>, wskazując nazwę (rodzaj) towaru, których dostawa będzie prowadzić do jego powstania, wskazując ich wartość bez kwoty podatku VAT</w:t>
      </w:r>
      <w:r w:rsidRPr="006D5C57">
        <w:rPr>
          <w:rFonts w:ascii="Times New Roman" w:hAnsi="Times New Roman" w:cs="Times New Roman"/>
          <w:sz w:val="22"/>
          <w:szCs w:val="22"/>
        </w:rPr>
        <w:t xml:space="preserve"> oraz wskazując stawki podatku od towaru i usług, która zgodnie z wiedzą Wykonawcy, będzie miała zastosowanie</w:t>
      </w:r>
      <w:r w:rsidRPr="006D5C57">
        <w:rPr>
          <w:rFonts w:ascii="Times New Roman" w:hAnsi="Times New Roman" w:cs="Times New Roman"/>
          <w:iCs/>
          <w:sz w:val="22"/>
          <w:szCs w:val="22"/>
          <w:lang w:bidi="pl-PL"/>
        </w:rPr>
        <w:t>.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964C0" w:rsidRPr="006D5C57" w14:paraId="60A8F163" w14:textId="77777777" w:rsidTr="00D83F32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A8B7D9" w14:textId="77777777" w:rsidR="00C964C0" w:rsidRPr="006D5C57" w:rsidRDefault="00C964C0" w:rsidP="006D5C57">
            <w:pPr>
              <w:numPr>
                <w:ilvl w:val="0"/>
                <w:numId w:val="37"/>
              </w:numPr>
              <w:suppressAutoHyphens/>
              <w:spacing w:after="60" w:line="276" w:lineRule="auto"/>
              <w:ind w:left="426" w:hanging="2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5C57">
              <w:rPr>
                <w:rFonts w:ascii="Times New Roman" w:hAnsi="Times New Roman" w:cs="Times New Roman"/>
                <w:sz w:val="22"/>
                <w:szCs w:val="22"/>
              </w:rPr>
              <w:t>Wybór naszej oferty nie będzie prowadził do powstania u Zamawiającego obowiązku podatkowego zgodnie z przepisami o podatku od towarów i usług</w:t>
            </w:r>
            <w:r w:rsidRPr="006D5C5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14:paraId="6CA1D2A0" w14:textId="77777777" w:rsidR="00C964C0" w:rsidRPr="006D5C57" w:rsidRDefault="00C964C0" w:rsidP="006D5C57">
            <w:pPr>
              <w:spacing w:after="60" w:line="276" w:lineRule="auto"/>
              <w:ind w:left="426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1A3951" w14:textId="77777777" w:rsidR="00C964C0" w:rsidRPr="006D5C57" w:rsidRDefault="00C964C0" w:rsidP="006D5C57">
            <w:pPr>
              <w:spacing w:after="60" w:line="276" w:lineRule="auto"/>
              <w:ind w:left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6D5C57">
              <w:rPr>
                <w:rFonts w:ascii="Times New Roman" w:hAnsi="Times New Roman" w:cs="Times New Roman"/>
                <w:sz w:val="22"/>
                <w:szCs w:val="22"/>
              </w:rPr>
              <w:t>lub</w:t>
            </w:r>
          </w:p>
          <w:p w14:paraId="64158F32" w14:textId="77777777" w:rsidR="00C964C0" w:rsidRPr="006D5C57" w:rsidRDefault="00C964C0" w:rsidP="006D5C57">
            <w:pPr>
              <w:spacing w:after="60" w:line="276" w:lineRule="auto"/>
              <w:ind w:left="426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2368E7" w14:textId="77777777" w:rsidR="00C964C0" w:rsidRPr="006D5C57" w:rsidRDefault="00C964C0" w:rsidP="006D5C57">
            <w:pPr>
              <w:numPr>
                <w:ilvl w:val="0"/>
                <w:numId w:val="37"/>
              </w:numPr>
              <w:suppressAutoHyphens/>
              <w:spacing w:after="60" w:line="276" w:lineRule="auto"/>
              <w:ind w:left="426" w:hanging="2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5C57">
              <w:rPr>
                <w:rFonts w:ascii="Times New Roman" w:hAnsi="Times New Roman" w:cs="Times New Roman"/>
                <w:sz w:val="22"/>
                <w:szCs w:val="22"/>
              </w:rPr>
              <w:t>Wybór naszej oferty będzie prowadził do powstania u Zamawiającego obowiązku podatkowego zgodnie z przepisami o podatku od towarów i usług, w związku z tym podajemy wartość bez kwoty podatku VAT. Poniżej wskazujemy nazwę/rodzaj towaru</w:t>
            </w:r>
          </w:p>
          <w:p w14:paraId="2B7C2370" w14:textId="77777777" w:rsidR="00C964C0" w:rsidRPr="006D5C57" w:rsidRDefault="00C964C0" w:rsidP="006D5C57">
            <w:pPr>
              <w:spacing w:after="60" w:line="276" w:lineRule="auto"/>
              <w:ind w:left="426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4683808" w14:textId="77777777" w:rsidR="00C964C0" w:rsidRPr="006D5C57" w:rsidRDefault="00C964C0" w:rsidP="006D5C57">
            <w:pPr>
              <w:spacing w:after="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C57">
              <w:rPr>
                <w:rFonts w:ascii="Times New Roman" w:hAnsi="Times New Roman" w:cs="Times New Roman"/>
                <w:sz w:val="22"/>
                <w:szCs w:val="22"/>
              </w:rPr>
              <w:t>Nazwa/rodzaj towaru:..............................................................................................................................</w:t>
            </w:r>
          </w:p>
          <w:p w14:paraId="3D3A7B86" w14:textId="77777777" w:rsidR="00C964C0" w:rsidRPr="006D5C57" w:rsidRDefault="00C964C0" w:rsidP="006D5C57">
            <w:pPr>
              <w:spacing w:after="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C57">
              <w:rPr>
                <w:rFonts w:ascii="Times New Roman" w:hAnsi="Times New Roman" w:cs="Times New Roman"/>
                <w:sz w:val="22"/>
                <w:szCs w:val="22"/>
              </w:rPr>
              <w:t>…..............................................................................................................................................................</w:t>
            </w:r>
          </w:p>
          <w:p w14:paraId="07A19DBF" w14:textId="77777777" w:rsidR="00C964C0" w:rsidRPr="006D5C57" w:rsidRDefault="00C964C0" w:rsidP="006D5C57">
            <w:pPr>
              <w:spacing w:after="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2D6899" w14:textId="77777777" w:rsidR="00C964C0" w:rsidRPr="006D5C57" w:rsidRDefault="00C964C0" w:rsidP="006D5C57">
            <w:pPr>
              <w:spacing w:after="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C57">
              <w:rPr>
                <w:rFonts w:ascii="Times New Roman" w:hAnsi="Times New Roman" w:cs="Times New Roman"/>
                <w:sz w:val="22"/>
                <w:szCs w:val="22"/>
              </w:rPr>
              <w:t>Wartość wskazanych towarów: ……………………………………………………………………. zł. netto</w:t>
            </w:r>
          </w:p>
          <w:p w14:paraId="0F12A8FA" w14:textId="77777777" w:rsidR="00C964C0" w:rsidRPr="006D5C57" w:rsidRDefault="00C964C0" w:rsidP="006D5C57">
            <w:pPr>
              <w:spacing w:after="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E927CE" w14:textId="77777777" w:rsidR="00C964C0" w:rsidRPr="006D5C57" w:rsidRDefault="00C964C0" w:rsidP="006D5C57">
            <w:pPr>
              <w:spacing w:after="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C57">
              <w:rPr>
                <w:rFonts w:ascii="Times New Roman" w:hAnsi="Times New Roman" w:cs="Times New Roman"/>
                <w:sz w:val="22"/>
                <w:szCs w:val="22"/>
              </w:rPr>
              <w:t>Stawka podatku od towaru i usług, która zgodnie z wiedzą Wykonawcy, będzie miała zastosowanie: ………….. %</w:t>
            </w:r>
          </w:p>
        </w:tc>
      </w:tr>
    </w:tbl>
    <w:p w14:paraId="4C413DDA" w14:textId="77777777" w:rsidR="00C964C0" w:rsidRPr="006D5C57" w:rsidRDefault="00C964C0" w:rsidP="006D5C57">
      <w:pPr>
        <w:spacing w:after="6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6D5C57">
        <w:rPr>
          <w:rFonts w:ascii="Times New Roman" w:hAnsi="Times New Roman" w:cs="Times New Roman"/>
          <w:i/>
          <w:sz w:val="18"/>
          <w:szCs w:val="18"/>
        </w:rPr>
        <w:t>W przypadku, gdy Wykonawca nie zaznaczy w formularzu ofertowym odpowiednich informacji, Zamawiający przyjmuje, że wybór oferty nie będzie prowadził do powstania u Zamawiającego obowiązku podatkowego.</w:t>
      </w:r>
    </w:p>
    <w:p w14:paraId="7DEEBAB2" w14:textId="77777777" w:rsidR="00C964C0" w:rsidRPr="006D5C57" w:rsidRDefault="00C964C0" w:rsidP="006D5C57">
      <w:pPr>
        <w:spacing w:after="60" w:line="276" w:lineRule="auto"/>
        <w:rPr>
          <w:rFonts w:ascii="Times New Roman" w:hAnsi="Times New Roman" w:cs="Times New Roman"/>
          <w:sz w:val="22"/>
          <w:szCs w:val="22"/>
        </w:rPr>
      </w:pPr>
    </w:p>
    <w:p w14:paraId="5054020C" w14:textId="77777777" w:rsidR="006D5C57" w:rsidRDefault="006D5C57">
      <w:pPr>
        <w:spacing w:after="160" w:line="278" w:lineRule="auto"/>
        <w:ind w:left="0" w:firstLine="0"/>
        <w:jc w:val="left"/>
        <w:rPr>
          <w:rFonts w:ascii="Times New Roman" w:eastAsia="Times New Roman" w:hAnsi="Times New Roman" w:cs="Times New Roman"/>
          <w:iCs/>
          <w:color w:val="auto"/>
          <w:kern w:val="0"/>
          <w:sz w:val="22"/>
          <w:szCs w:val="22"/>
          <w:u w:val="single"/>
          <w14:ligatures w14:val="none"/>
        </w:rPr>
      </w:pPr>
      <w:r>
        <w:rPr>
          <w:iCs/>
          <w:sz w:val="22"/>
          <w:szCs w:val="22"/>
          <w:u w:val="single"/>
        </w:rPr>
        <w:br w:type="page"/>
      </w:r>
    </w:p>
    <w:p w14:paraId="69570308" w14:textId="257338BA" w:rsidR="006D5C57" w:rsidRPr="006D5C57" w:rsidRDefault="006D5C57" w:rsidP="006D5C57">
      <w:pPr>
        <w:pStyle w:val="Tekstprzypisudolnego"/>
        <w:spacing w:after="60" w:line="276" w:lineRule="auto"/>
        <w:jc w:val="both"/>
        <w:rPr>
          <w:iCs/>
          <w:sz w:val="22"/>
          <w:szCs w:val="22"/>
          <w:u w:val="single"/>
        </w:rPr>
      </w:pPr>
      <w:r w:rsidRPr="006D5C57">
        <w:rPr>
          <w:iCs/>
          <w:sz w:val="22"/>
          <w:szCs w:val="22"/>
          <w:u w:val="single"/>
        </w:rPr>
        <w:lastRenderedPageBreak/>
        <w:t>Oświadczenie Wykonawcy w zakresie przekazywania osobom, których dane osobowe zawarte są w składanej ofercie lub jakimkolwiek załączniku lub dokumencie składanym w postępowaniu informacji o przetwarzaniu danych osobowych.</w:t>
      </w:r>
    </w:p>
    <w:p w14:paraId="4A1C2625" w14:textId="77777777" w:rsidR="006D5C57" w:rsidRPr="006D5C57" w:rsidRDefault="006D5C57" w:rsidP="006D5C57">
      <w:pPr>
        <w:spacing w:after="60" w:line="276" w:lineRule="auto"/>
        <w:rPr>
          <w:rFonts w:ascii="Times New Roman" w:hAnsi="Times New Roman" w:cs="Times New Roman"/>
          <w:sz w:val="22"/>
          <w:szCs w:val="22"/>
        </w:rPr>
      </w:pPr>
      <w:r w:rsidRPr="006D5C57">
        <w:rPr>
          <w:rFonts w:ascii="Times New Roman" w:hAnsi="Times New Roman" w:cs="Times New Roman"/>
          <w:sz w:val="22"/>
          <w:szCs w:val="22"/>
        </w:rPr>
        <w:t>Oświadczam/y, że:</w:t>
      </w:r>
    </w:p>
    <w:p w14:paraId="34F023EC" w14:textId="77777777" w:rsidR="006D5C57" w:rsidRPr="006D5C57" w:rsidRDefault="006D5C57" w:rsidP="006D5C57">
      <w:pPr>
        <w:numPr>
          <w:ilvl w:val="0"/>
          <w:numId w:val="39"/>
        </w:numPr>
        <w:spacing w:after="60"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6D5C57">
        <w:rPr>
          <w:rFonts w:ascii="Times New Roman" w:hAnsi="Times New Roman" w:cs="Times New Roman"/>
          <w:sz w:val="22"/>
          <w:szCs w:val="22"/>
        </w:rPr>
        <w:t>Wykonawca wypełnił obowiązki informacyjne przewidziane w art. 13 lub art. 14 RODO</w:t>
      </w:r>
      <w:r w:rsidRPr="006D5C57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Pr="006D5C57">
        <w:rPr>
          <w:rFonts w:ascii="Times New Roman" w:hAnsi="Times New Roman" w:cs="Times New Roman"/>
          <w:sz w:val="22"/>
          <w:szCs w:val="22"/>
        </w:rPr>
        <w:t xml:space="preserve"> wobec osób fizycznych, od których dane osobowe zostały bezpośrednio lub pośrednio pozyskane w celu ubiegania się o udzielenie zamówienia w niniejszym postępowaniu;</w:t>
      </w:r>
    </w:p>
    <w:p w14:paraId="7B9EDD56" w14:textId="7C5C48E2" w:rsidR="006D5C57" w:rsidRPr="006D5C57" w:rsidRDefault="006D5C57" w:rsidP="006D5C57">
      <w:pPr>
        <w:numPr>
          <w:ilvl w:val="0"/>
          <w:numId w:val="39"/>
        </w:numPr>
        <w:spacing w:after="60"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6D5C57">
        <w:rPr>
          <w:rFonts w:ascii="Times New Roman" w:hAnsi="Times New Roman" w:cs="Times New Roman"/>
          <w:sz w:val="22"/>
          <w:szCs w:val="22"/>
        </w:rPr>
        <w:t xml:space="preserve">Wykonawca poinformował wszystkie osoby fizyczne, których dane zostały przekazane Zamawiającemu w związku z prowadzonym postępowaniem, o przetwarzaniu ich danych osobowych przez Zamawiającego, zgodnie z treścią rozdz. </w:t>
      </w:r>
      <w:r>
        <w:rPr>
          <w:rFonts w:ascii="Times New Roman" w:hAnsi="Times New Roman" w:cs="Times New Roman"/>
          <w:sz w:val="22"/>
          <w:szCs w:val="22"/>
        </w:rPr>
        <w:t>X</w:t>
      </w:r>
      <w:r w:rsidRPr="006D5C57">
        <w:rPr>
          <w:rFonts w:ascii="Times New Roman" w:hAnsi="Times New Roman" w:cs="Times New Roman"/>
          <w:sz w:val="22"/>
          <w:szCs w:val="22"/>
        </w:rPr>
        <w:t xml:space="preserve"> ZAPROSZENIA DO SKŁADANIA OFERT.</w:t>
      </w:r>
    </w:p>
    <w:p w14:paraId="189E2CD2" w14:textId="77777777" w:rsidR="006D5C57" w:rsidRPr="006D5C57" w:rsidRDefault="006D5C57" w:rsidP="006D5C57">
      <w:pPr>
        <w:numPr>
          <w:ilvl w:val="0"/>
          <w:numId w:val="39"/>
        </w:numPr>
        <w:spacing w:after="60"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6D5C57">
        <w:rPr>
          <w:rFonts w:ascii="Times New Roman" w:hAnsi="Times New Roman" w:cs="Times New Roman"/>
          <w:sz w:val="22"/>
          <w:szCs w:val="22"/>
        </w:rPr>
        <w:t>Wykonawca zobowiązuje się do przekazania informacji, w zakresie, o którym mowa w pkt 2) powyżej, także osobom, których dane zostaną przekazane Zamawiającemu w ww. celu na dalszych etapach postępowania.</w:t>
      </w:r>
    </w:p>
    <w:p w14:paraId="072A4271" w14:textId="77777777" w:rsidR="006D5C57" w:rsidRPr="006D5C57" w:rsidRDefault="006D5C57" w:rsidP="006D5C57">
      <w:pPr>
        <w:tabs>
          <w:tab w:val="left" w:pos="426"/>
        </w:tabs>
        <w:suppressAutoHyphens/>
        <w:spacing w:after="60" w:line="276" w:lineRule="auto"/>
        <w:rPr>
          <w:rFonts w:ascii="Times New Roman" w:hAnsi="Times New Roman" w:cs="Times New Roman"/>
          <w:sz w:val="22"/>
          <w:szCs w:val="22"/>
        </w:rPr>
      </w:pPr>
    </w:p>
    <w:p w14:paraId="7B43ADD5" w14:textId="77777777" w:rsidR="006D5C57" w:rsidRPr="006D5C57" w:rsidRDefault="006D5C57" w:rsidP="006D5C57">
      <w:pPr>
        <w:spacing w:after="60" w:line="276" w:lineRule="auto"/>
        <w:rPr>
          <w:rFonts w:ascii="Times New Roman" w:hAnsi="Times New Roman" w:cs="Times New Roman"/>
          <w:iCs/>
          <w:sz w:val="22"/>
          <w:szCs w:val="22"/>
        </w:rPr>
      </w:pPr>
      <w:r w:rsidRPr="006D5C57">
        <w:rPr>
          <w:rFonts w:ascii="Times New Roman" w:hAnsi="Times New Roman" w:cs="Times New Roman"/>
          <w:iCs/>
          <w:sz w:val="22"/>
          <w:szCs w:val="22"/>
          <w:u w:val="single"/>
        </w:rPr>
        <w:t>Załącznikami</w:t>
      </w:r>
      <w:r w:rsidRPr="006D5C57">
        <w:rPr>
          <w:rFonts w:ascii="Times New Roman" w:hAnsi="Times New Roman" w:cs="Times New Roman"/>
          <w:iCs/>
          <w:sz w:val="22"/>
          <w:szCs w:val="22"/>
        </w:rPr>
        <w:t xml:space="preserve"> do niniejszego formularza ofertowego są:</w:t>
      </w:r>
    </w:p>
    <w:p w14:paraId="5DE701F3" w14:textId="03373FB3" w:rsidR="006D5C57" w:rsidRPr="00DD3453" w:rsidRDefault="006D5C57" w:rsidP="006D5C57">
      <w:pPr>
        <w:pStyle w:val="Akapitzlist"/>
        <w:numPr>
          <w:ilvl w:val="0"/>
          <w:numId w:val="38"/>
        </w:numPr>
        <w:tabs>
          <w:tab w:val="clear" w:pos="720"/>
          <w:tab w:val="num" w:pos="284"/>
        </w:tabs>
        <w:spacing w:after="60" w:line="276" w:lineRule="auto"/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</w:t>
      </w:r>
      <w:r w:rsidRPr="00DD3453">
        <w:rPr>
          <w:rFonts w:ascii="Times New Roman" w:hAnsi="Times New Roman" w:cs="Times New Roman"/>
          <w:color w:val="auto"/>
          <w:sz w:val="22"/>
          <w:szCs w:val="22"/>
        </w:rPr>
        <w:t>dpis z właściwego rejestru lub z centralnej ewidencji i informacji o działalności gospodarczej, jeżeli odrębne przepisy wymagają wpisu do rejestru lub ewidencji;</w:t>
      </w:r>
    </w:p>
    <w:p w14:paraId="02429F79" w14:textId="281DC1B6" w:rsidR="006D5C57" w:rsidRPr="00DD3453" w:rsidRDefault="006D5C57" w:rsidP="006D5C57">
      <w:pPr>
        <w:pStyle w:val="Akapitzlist"/>
        <w:numPr>
          <w:ilvl w:val="0"/>
          <w:numId w:val="38"/>
        </w:numPr>
        <w:tabs>
          <w:tab w:val="clear" w:pos="720"/>
          <w:tab w:val="num" w:pos="284"/>
        </w:tabs>
        <w:spacing w:after="60" w:line="276" w:lineRule="auto"/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W</w:t>
      </w:r>
      <w:r w:rsidRPr="00DD3453">
        <w:rPr>
          <w:rFonts w:ascii="Times New Roman" w:hAnsi="Times New Roman" w:cs="Times New Roman"/>
          <w:color w:val="auto"/>
          <w:sz w:val="22"/>
          <w:szCs w:val="22"/>
        </w:rPr>
        <w:t xml:space="preserve">ykaz dostaw potwierdzający spełnienie warunku określonego w rozdziale I, pkt. D, </w:t>
      </w:r>
      <w:proofErr w:type="spellStart"/>
      <w:r w:rsidRPr="00DD3453">
        <w:rPr>
          <w:rFonts w:ascii="Times New Roman" w:hAnsi="Times New Roman" w:cs="Times New Roman"/>
          <w:color w:val="auto"/>
          <w:sz w:val="22"/>
          <w:szCs w:val="22"/>
        </w:rPr>
        <w:t>ppkt</w:t>
      </w:r>
      <w:proofErr w:type="spellEnd"/>
      <w:r w:rsidRPr="00DD3453">
        <w:rPr>
          <w:rFonts w:ascii="Times New Roman" w:hAnsi="Times New Roman" w:cs="Times New Roman"/>
          <w:color w:val="auto"/>
          <w:sz w:val="22"/>
          <w:szCs w:val="22"/>
        </w:rPr>
        <w:t>. i Zaproszenia (wzór - załącznik nr 3 do Zaproszenia);</w:t>
      </w:r>
    </w:p>
    <w:p w14:paraId="50EC906A" w14:textId="5FEB3AB2" w:rsidR="006D5C57" w:rsidRPr="00DD3453" w:rsidRDefault="006D5C57" w:rsidP="006D5C57">
      <w:pPr>
        <w:pStyle w:val="Akapitzlist"/>
        <w:numPr>
          <w:ilvl w:val="0"/>
          <w:numId w:val="38"/>
        </w:numPr>
        <w:tabs>
          <w:tab w:val="clear" w:pos="720"/>
          <w:tab w:val="num" w:pos="284"/>
        </w:tabs>
        <w:spacing w:after="60" w:line="276" w:lineRule="auto"/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D</w:t>
      </w:r>
      <w:r w:rsidRPr="00DD3453">
        <w:rPr>
          <w:rFonts w:ascii="Times New Roman" w:hAnsi="Times New Roman" w:cs="Times New Roman"/>
          <w:color w:val="auto"/>
          <w:sz w:val="22"/>
          <w:szCs w:val="22"/>
        </w:rPr>
        <w:t>okumenty (np. referencje) potwierdzające wykonanie dostaw wskazanych w wykazie – załączniku nr 3 do Zaproszenia;</w:t>
      </w:r>
    </w:p>
    <w:p w14:paraId="1E6D19D7" w14:textId="1929B8C6" w:rsidR="006D5C57" w:rsidRPr="00DD3453" w:rsidRDefault="006D5C57" w:rsidP="006D5C57">
      <w:pPr>
        <w:pStyle w:val="Akapitzlist"/>
        <w:numPr>
          <w:ilvl w:val="0"/>
          <w:numId w:val="38"/>
        </w:numPr>
        <w:tabs>
          <w:tab w:val="clear" w:pos="720"/>
          <w:tab w:val="num" w:pos="284"/>
        </w:tabs>
        <w:spacing w:after="60" w:line="276" w:lineRule="auto"/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W</w:t>
      </w:r>
      <w:r w:rsidRPr="00DD3453">
        <w:rPr>
          <w:rFonts w:ascii="Times New Roman" w:hAnsi="Times New Roman" w:cs="Times New Roman"/>
          <w:color w:val="auto"/>
          <w:sz w:val="22"/>
          <w:szCs w:val="22"/>
        </w:rPr>
        <w:t>ykaz osób skierowanych przez Wykonawcę do realizacji zamówienia wraz z informacjami na temat ich kwalifikacji zawodowych, uprawnień, doświadczenia i wykształcenia niezbędnych do wykonania zamówienia, a także zakresu wykonywanych przez nie czynności oraz informacją o podstawie do dysponowania</w:t>
      </w:r>
      <w:r w:rsidRPr="00DD3453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DD3453">
        <w:rPr>
          <w:rFonts w:ascii="Times New Roman" w:hAnsi="Times New Roman" w:cs="Times New Roman"/>
          <w:color w:val="auto"/>
          <w:sz w:val="22"/>
          <w:szCs w:val="22"/>
        </w:rPr>
        <w:t xml:space="preserve">tymi osobami – zgodnie z opisem w rozdziale I, pkt. D, </w:t>
      </w:r>
      <w:proofErr w:type="spellStart"/>
      <w:r w:rsidRPr="00DD3453">
        <w:rPr>
          <w:rFonts w:ascii="Times New Roman" w:hAnsi="Times New Roman" w:cs="Times New Roman"/>
          <w:color w:val="auto"/>
          <w:sz w:val="22"/>
          <w:szCs w:val="22"/>
        </w:rPr>
        <w:t>ppkt</w:t>
      </w:r>
      <w:proofErr w:type="spellEnd"/>
      <w:r w:rsidRPr="00DD3453">
        <w:rPr>
          <w:rFonts w:ascii="Times New Roman" w:hAnsi="Times New Roman" w:cs="Times New Roman"/>
          <w:color w:val="auto"/>
          <w:sz w:val="22"/>
          <w:szCs w:val="22"/>
        </w:rPr>
        <w:t>. ii Zaproszenia (wzór – załącznik nr 4 do Zaproszenia);</w:t>
      </w:r>
    </w:p>
    <w:p w14:paraId="5A8503BA" w14:textId="1DC67954" w:rsidR="006D5C57" w:rsidRPr="00DD3453" w:rsidRDefault="006D5C57" w:rsidP="006D5C57">
      <w:pPr>
        <w:pStyle w:val="Akapitzlist"/>
        <w:numPr>
          <w:ilvl w:val="0"/>
          <w:numId w:val="38"/>
        </w:numPr>
        <w:tabs>
          <w:tab w:val="clear" w:pos="720"/>
          <w:tab w:val="num" w:pos="284"/>
        </w:tabs>
        <w:spacing w:after="60" w:line="276" w:lineRule="auto"/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DD3453">
        <w:rPr>
          <w:rFonts w:ascii="Times New Roman" w:hAnsi="Times New Roman" w:cs="Times New Roman"/>
          <w:color w:val="auto"/>
          <w:sz w:val="22"/>
          <w:szCs w:val="22"/>
        </w:rPr>
        <w:t>opie certyfikatów dla osób wskazanych w Załączniku 4 do Zaproszenia;</w:t>
      </w:r>
    </w:p>
    <w:p w14:paraId="3BECE05F" w14:textId="43F0BC89" w:rsidR="006D5C57" w:rsidRDefault="006D5C57" w:rsidP="006D5C57">
      <w:pPr>
        <w:pStyle w:val="Akapitzlist"/>
        <w:numPr>
          <w:ilvl w:val="0"/>
          <w:numId w:val="38"/>
        </w:numPr>
        <w:tabs>
          <w:tab w:val="clear" w:pos="720"/>
          <w:tab w:val="num" w:pos="284"/>
        </w:tabs>
        <w:spacing w:after="60" w:line="276" w:lineRule="auto"/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DD3453">
        <w:rPr>
          <w:rFonts w:ascii="Times New Roman" w:hAnsi="Times New Roman" w:cs="Times New Roman"/>
          <w:color w:val="auto"/>
          <w:sz w:val="22"/>
          <w:szCs w:val="22"/>
        </w:rPr>
        <w:t>opie zawartych umowy zlecenie, umowy o dzieło, umowy o współpracy itd. potwierdzającej dysponowanie wskazanymi osobami (jeżeli dotyczy)</w:t>
      </w:r>
      <w:r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1284FB57" w14:textId="77777777" w:rsidR="006D5C57" w:rsidRPr="006D5C57" w:rsidRDefault="006D5C57" w:rsidP="006D5C57">
      <w:pPr>
        <w:pStyle w:val="Akapitzlist"/>
        <w:numPr>
          <w:ilvl w:val="0"/>
          <w:numId w:val="38"/>
        </w:numPr>
        <w:tabs>
          <w:tab w:val="clear" w:pos="720"/>
          <w:tab w:val="num" w:pos="284"/>
        </w:tabs>
        <w:spacing w:after="60" w:line="276" w:lineRule="auto"/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6D5C57">
        <w:rPr>
          <w:rFonts w:ascii="Times New Roman" w:hAnsi="Times New Roman" w:cs="Times New Roman"/>
          <w:sz w:val="22"/>
          <w:szCs w:val="22"/>
        </w:rPr>
        <w:t>Pełnomocnictwo w przypadku, gdy dokumenty podpisywane są przez osobę inną niż wskazana w dokumentach rejestrowych, upoważnioną do reprezentowania Wykonawcy;</w:t>
      </w:r>
    </w:p>
    <w:p w14:paraId="12AAF693" w14:textId="77777777" w:rsidR="006D5C57" w:rsidRPr="006D5C57" w:rsidRDefault="006D5C57" w:rsidP="006D5C57">
      <w:pPr>
        <w:numPr>
          <w:ilvl w:val="0"/>
          <w:numId w:val="38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60" w:line="276" w:lineRule="auto"/>
        <w:ind w:left="284" w:hanging="284"/>
        <w:rPr>
          <w:rFonts w:ascii="Times New Roman" w:hAnsi="Times New Roman" w:cs="Times New Roman"/>
          <w:iCs/>
          <w:sz w:val="22"/>
          <w:szCs w:val="22"/>
        </w:rPr>
      </w:pPr>
      <w:r w:rsidRPr="006D5C57">
        <w:rPr>
          <w:rFonts w:ascii="Times New Roman" w:hAnsi="Times New Roman" w:cs="Times New Roman"/>
          <w:sz w:val="22"/>
          <w:szCs w:val="22"/>
        </w:rPr>
        <w:t>……………………………………………………</w:t>
      </w:r>
    </w:p>
    <w:p w14:paraId="3671CD95" w14:textId="77777777" w:rsidR="00C964C0" w:rsidRPr="006D5C57" w:rsidRDefault="00C964C0" w:rsidP="006D5C57">
      <w:pPr>
        <w:spacing w:after="60" w:line="276" w:lineRule="auto"/>
        <w:ind w:left="0" w:firstLine="0"/>
        <w:rPr>
          <w:rFonts w:ascii="Times New Roman" w:hAnsi="Times New Roman" w:cs="Times New Roman"/>
          <w:bCs/>
          <w:kern w:val="22"/>
          <w:sz w:val="16"/>
          <w:szCs w:val="16"/>
        </w:rPr>
      </w:pPr>
    </w:p>
    <w:p w14:paraId="33A9C7D9" w14:textId="77777777" w:rsidR="009512EF" w:rsidRPr="006D5C57" w:rsidRDefault="009512EF" w:rsidP="006D5C57">
      <w:pPr>
        <w:spacing w:after="60" w:line="276" w:lineRule="auto"/>
        <w:rPr>
          <w:rFonts w:ascii="Times New Roman" w:hAnsi="Times New Roman" w:cs="Times New Roman"/>
          <w:sz w:val="20"/>
        </w:rPr>
      </w:pPr>
      <w:r w:rsidRPr="006D5C57">
        <w:rPr>
          <w:rFonts w:ascii="Times New Roman" w:hAnsi="Times New Roman" w:cs="Times New Roman"/>
          <w:bCs/>
          <w:kern w:val="22"/>
          <w:sz w:val="16"/>
          <w:szCs w:val="16"/>
        </w:rPr>
        <w:t>*niepotrzebne skreślić</w:t>
      </w:r>
    </w:p>
    <w:p w14:paraId="1364A122" w14:textId="77777777" w:rsidR="009512EF" w:rsidRDefault="009512EF" w:rsidP="009512EF">
      <w:pPr>
        <w:rPr>
          <w:rFonts w:ascii="Times New Roman" w:hAnsi="Times New Roman" w:cs="Times New Roman"/>
          <w:i/>
          <w:sz w:val="16"/>
          <w:szCs w:val="16"/>
        </w:rPr>
      </w:pPr>
    </w:p>
    <w:p w14:paraId="41A1C86F" w14:textId="77777777" w:rsidR="009512EF" w:rsidRDefault="009512EF" w:rsidP="006D5C57">
      <w:pPr>
        <w:ind w:left="0" w:firstLine="0"/>
        <w:rPr>
          <w:rFonts w:ascii="Times New Roman" w:hAnsi="Times New Roman" w:cs="Times New Roman"/>
          <w:i/>
          <w:sz w:val="18"/>
          <w:szCs w:val="18"/>
        </w:rPr>
      </w:pPr>
    </w:p>
    <w:p w14:paraId="051F5232" w14:textId="77777777" w:rsidR="009512EF" w:rsidRDefault="009512EF" w:rsidP="006D5C57">
      <w:pPr>
        <w:ind w:left="0" w:firstLine="0"/>
        <w:rPr>
          <w:rFonts w:ascii="Times New Roman" w:hAnsi="Times New Roman" w:cs="Times New Roman"/>
          <w:i/>
          <w:sz w:val="18"/>
          <w:szCs w:val="18"/>
        </w:rPr>
      </w:pPr>
    </w:p>
    <w:p w14:paraId="0BC4785D" w14:textId="258244F8" w:rsidR="006D5C57" w:rsidRDefault="009512EF" w:rsidP="00A64A61">
      <w:pPr>
        <w:rPr>
          <w:rFonts w:ascii="Times New Roman" w:hAnsi="Times New Roman" w:cs="Times New Roman"/>
          <w:i/>
          <w:sz w:val="18"/>
          <w:szCs w:val="18"/>
        </w:rPr>
      </w:pPr>
      <w:r w:rsidRPr="00053B2C">
        <w:rPr>
          <w:rFonts w:ascii="Times New Roman" w:hAnsi="Times New Roman" w:cs="Times New Roman"/>
          <w:i/>
          <w:sz w:val="18"/>
          <w:szCs w:val="18"/>
        </w:rPr>
        <w:t xml:space="preserve">Ofertę należy złożyć na adres: </w:t>
      </w:r>
      <w:hyperlink r:id="rId7" w:history="1">
        <w:r w:rsidRPr="00053B2C">
          <w:rPr>
            <w:rStyle w:val="Hipercze"/>
            <w:rFonts w:ascii="Times New Roman" w:hAnsi="Times New Roman" w:cs="Times New Roman"/>
            <w:i/>
            <w:sz w:val="18"/>
            <w:szCs w:val="18"/>
          </w:rPr>
          <w:t>przetargi@inig.pl</w:t>
        </w:r>
      </w:hyperlink>
      <w:r w:rsidRPr="00053B2C">
        <w:rPr>
          <w:rFonts w:ascii="Times New Roman" w:hAnsi="Times New Roman" w:cs="Times New Roman"/>
          <w:i/>
          <w:sz w:val="18"/>
          <w:szCs w:val="18"/>
        </w:rPr>
        <w:t xml:space="preserve"> (jako temat wiadomości należy wpisać: „</w:t>
      </w:r>
      <w:r w:rsidRPr="00053B2C">
        <w:rPr>
          <w:rFonts w:ascii="Times New Roman" w:hAnsi="Times New Roman" w:cs="Times New Roman"/>
          <w:b/>
          <w:bCs/>
          <w:i/>
          <w:sz w:val="18"/>
          <w:szCs w:val="18"/>
        </w:rPr>
        <w:t>Oferta na</w:t>
      </w:r>
      <w:r w:rsidRPr="00053B2C">
        <w:rPr>
          <w:rFonts w:ascii="Times New Roman" w:hAnsi="Times New Roman" w:cs="Times New Roman"/>
          <w:i/>
          <w:color w:val="0000FF"/>
          <w:sz w:val="18"/>
          <w:szCs w:val="18"/>
        </w:rPr>
        <w:t xml:space="preserve"> </w:t>
      </w:r>
      <w:r w:rsidRPr="00053B2C">
        <w:rPr>
          <w:rFonts w:ascii="Times New Roman" w:hAnsi="Times New Roman" w:cs="Times New Roman"/>
          <w:b/>
          <w:bCs/>
          <w:i/>
          <w:sz w:val="18"/>
          <w:szCs w:val="18"/>
        </w:rPr>
        <w:t>…</w:t>
      </w:r>
      <w:r w:rsidRPr="00053B2C">
        <w:rPr>
          <w:rFonts w:ascii="Times New Roman" w:hAnsi="Times New Roman" w:cs="Times New Roman"/>
          <w:i/>
          <w:color w:val="0000FF"/>
          <w:sz w:val="18"/>
          <w:szCs w:val="18"/>
        </w:rPr>
        <w:t>”</w:t>
      </w:r>
      <w:r w:rsidRPr="00053B2C">
        <w:rPr>
          <w:rFonts w:ascii="Times New Roman" w:hAnsi="Times New Roman" w:cs="Times New Roman"/>
          <w:i/>
          <w:sz w:val="18"/>
          <w:szCs w:val="18"/>
        </w:rPr>
        <w:t xml:space="preserve">) – w postaci dokumentów elektronicznych podpisanych podpisem elektronicznym (kwalifikowanym, zaufanym lub osobistym). </w:t>
      </w:r>
      <w:r w:rsidRPr="00053B2C">
        <w:rPr>
          <w:rFonts w:ascii="Times New Roman" w:hAnsi="Times New Roman" w:cs="Times New Roman"/>
          <w:i/>
          <w:sz w:val="18"/>
          <w:szCs w:val="18"/>
          <w:u w:val="single"/>
        </w:rPr>
        <w:t xml:space="preserve">Zamawiający dopuszcza złożenie oferty w formie skanu wypełnionego i </w:t>
      </w:r>
      <w:r w:rsidRPr="00053B2C">
        <w:rPr>
          <w:rFonts w:ascii="Times New Roman" w:hAnsi="Times New Roman" w:cs="Times New Roman"/>
          <w:b/>
          <w:i/>
          <w:sz w:val="18"/>
          <w:szCs w:val="18"/>
          <w:u w:val="single"/>
        </w:rPr>
        <w:t>podpisanego</w:t>
      </w:r>
      <w:r w:rsidRPr="00053B2C">
        <w:rPr>
          <w:rFonts w:ascii="Times New Roman" w:hAnsi="Times New Roman" w:cs="Times New Roman"/>
          <w:i/>
          <w:sz w:val="18"/>
          <w:szCs w:val="18"/>
          <w:u w:val="single"/>
        </w:rPr>
        <w:t xml:space="preserve"> formularza ofertowego wraz z załącznikami </w:t>
      </w:r>
      <w:r w:rsidRPr="00053B2C">
        <w:rPr>
          <w:rFonts w:ascii="Times New Roman" w:hAnsi="Times New Roman" w:cs="Times New Roman"/>
          <w:i/>
          <w:sz w:val="18"/>
          <w:szCs w:val="18"/>
        </w:rPr>
        <w:t>(bez konieczności opatrzenia tego skanu podpisem elektroniczny</w:t>
      </w:r>
    </w:p>
    <w:p w14:paraId="119CA8E0" w14:textId="77777777" w:rsidR="006D5C57" w:rsidRDefault="006D5C57">
      <w:pPr>
        <w:spacing w:after="160" w:line="278" w:lineRule="auto"/>
        <w:ind w:left="0" w:firstLine="0"/>
        <w:jc w:val="lef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br w:type="page"/>
      </w:r>
    </w:p>
    <w:p w14:paraId="05197253" w14:textId="70BE64D6" w:rsidR="00016616" w:rsidRPr="00016616" w:rsidRDefault="00016616" w:rsidP="00EA1F79">
      <w:pPr>
        <w:spacing w:after="60" w:line="276" w:lineRule="auto"/>
        <w:ind w:left="0" w:firstLine="0"/>
        <w:jc w:val="righ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016616">
        <w:rPr>
          <w:rFonts w:ascii="Times New Roman" w:hAnsi="Times New Roman" w:cs="Times New Roman"/>
          <w:b/>
          <w:bCs/>
          <w:i/>
          <w:iCs/>
          <w:sz w:val="22"/>
          <w:szCs w:val="22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3</w:t>
      </w:r>
      <w:r w:rsidR="00886AA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</w:p>
    <w:p w14:paraId="3C439F50" w14:textId="53F405EF" w:rsidR="00016616" w:rsidRPr="00016616" w:rsidRDefault="00016616" w:rsidP="00EA1F79">
      <w:pPr>
        <w:spacing w:after="60" w:line="276" w:lineRule="auto"/>
        <w:jc w:val="righ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886AA8">
        <w:rPr>
          <w:rFonts w:ascii="Times New Roman" w:hAnsi="Times New Roman" w:cs="Times New Roman"/>
          <w:i/>
          <w:iCs/>
          <w:sz w:val="22"/>
          <w:szCs w:val="22"/>
        </w:rPr>
        <w:t xml:space="preserve"> Nr sprawy: </w:t>
      </w:r>
      <w:r w:rsidRPr="00886AA8">
        <w:rPr>
          <w:rFonts w:ascii="Times New Roman" w:eastAsia="Times New Roman" w:hAnsi="Times New Roman" w:cs="Times New Roman"/>
          <w:i/>
          <w:iCs/>
          <w:sz w:val="22"/>
          <w:szCs w:val="22"/>
        </w:rPr>
        <w:t>JZDZ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-SP-2301-2540/2026</w:t>
      </w:r>
    </w:p>
    <w:p w14:paraId="09438CA5" w14:textId="77777777" w:rsidR="00016616" w:rsidRPr="00016616" w:rsidRDefault="00016616" w:rsidP="00EA1F79">
      <w:pPr>
        <w:spacing w:after="60"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44B90671" w14:textId="4AE6B500" w:rsidR="00EA1F79" w:rsidRPr="00016616" w:rsidRDefault="00EA1F79" w:rsidP="00EA1F79">
      <w:pPr>
        <w:spacing w:after="6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16616">
        <w:rPr>
          <w:rFonts w:ascii="Times New Roman" w:hAnsi="Times New Roman" w:cs="Times New Roman"/>
          <w:b/>
          <w:bCs/>
          <w:sz w:val="22"/>
          <w:szCs w:val="22"/>
        </w:rPr>
        <w:t xml:space="preserve">WYKAZ </w:t>
      </w:r>
      <w:r>
        <w:rPr>
          <w:rFonts w:ascii="Times New Roman" w:hAnsi="Times New Roman" w:cs="Times New Roman"/>
          <w:b/>
          <w:bCs/>
          <w:sz w:val="22"/>
          <w:szCs w:val="22"/>
        </w:rPr>
        <w:t>DOSTAW</w:t>
      </w:r>
      <w:r w:rsidRPr="00016616">
        <w:rPr>
          <w:rFonts w:ascii="Times New Roman" w:hAnsi="Times New Roman" w:cs="Times New Roman"/>
          <w:b/>
          <w:bCs/>
          <w:sz w:val="22"/>
          <w:szCs w:val="22"/>
        </w:rPr>
        <w:t xml:space="preserve"> WYKONAWCY</w:t>
      </w:r>
    </w:p>
    <w:p w14:paraId="0938E7C2" w14:textId="77777777" w:rsidR="00EA1F79" w:rsidRPr="00016616" w:rsidRDefault="00EA1F79" w:rsidP="00EA1F79">
      <w:pPr>
        <w:spacing w:after="60" w:line="276" w:lineRule="auto"/>
        <w:rPr>
          <w:rFonts w:ascii="Times New Roman" w:hAnsi="Times New Roman" w:cs="Times New Roman"/>
          <w:sz w:val="22"/>
          <w:szCs w:val="22"/>
        </w:rPr>
      </w:pPr>
    </w:p>
    <w:p w14:paraId="671FB49F" w14:textId="28242B95" w:rsidR="00EA1F79" w:rsidRPr="00016616" w:rsidRDefault="00EA1F79" w:rsidP="00EA1F79">
      <w:pPr>
        <w:spacing w:after="60" w:line="276" w:lineRule="auto"/>
        <w:rPr>
          <w:rFonts w:ascii="Times New Roman" w:hAnsi="Times New Roman" w:cs="Times New Roman"/>
          <w:sz w:val="22"/>
          <w:szCs w:val="22"/>
        </w:rPr>
      </w:pPr>
      <w:r w:rsidRPr="00016616">
        <w:rPr>
          <w:rFonts w:ascii="Times New Roman" w:hAnsi="Times New Roman" w:cs="Times New Roman"/>
          <w:sz w:val="22"/>
          <w:szCs w:val="22"/>
        </w:rPr>
        <w:t xml:space="preserve">Wykaz zrealizowanych </w:t>
      </w:r>
      <w:r>
        <w:rPr>
          <w:rFonts w:ascii="Times New Roman" w:hAnsi="Times New Roman" w:cs="Times New Roman"/>
          <w:sz w:val="22"/>
          <w:szCs w:val="22"/>
        </w:rPr>
        <w:t>dostaw</w:t>
      </w:r>
      <w:r w:rsidRPr="00016616">
        <w:rPr>
          <w:rFonts w:ascii="Times New Roman" w:hAnsi="Times New Roman" w:cs="Times New Roman"/>
          <w:sz w:val="22"/>
          <w:szCs w:val="22"/>
        </w:rPr>
        <w:t>, a w przypadku świadczeń powtarzających się lub ciągłych również wykonywanych, w okresie ostatnich 3 lat, a jeżeli okres prowadzenia działalności jest krótszy – w tym okresie, potwierdzających spełnienie warunku określonego w</w:t>
      </w:r>
      <w:r w:rsidRPr="00DD3453">
        <w:rPr>
          <w:rFonts w:ascii="Times New Roman" w:hAnsi="Times New Roman" w:cs="Times New Roman"/>
          <w:color w:val="auto"/>
          <w:sz w:val="22"/>
          <w:szCs w:val="22"/>
        </w:rPr>
        <w:t xml:space="preserve"> rozdziale I, pkt. D, </w:t>
      </w:r>
      <w:proofErr w:type="spellStart"/>
      <w:r w:rsidRPr="00DD3453">
        <w:rPr>
          <w:rFonts w:ascii="Times New Roman" w:hAnsi="Times New Roman" w:cs="Times New Roman"/>
          <w:color w:val="auto"/>
          <w:sz w:val="22"/>
          <w:szCs w:val="22"/>
        </w:rPr>
        <w:t>ppkt</w:t>
      </w:r>
      <w:proofErr w:type="spellEnd"/>
      <w:r w:rsidRPr="00DD3453">
        <w:rPr>
          <w:rFonts w:ascii="Times New Roman" w:hAnsi="Times New Roman" w:cs="Times New Roman"/>
          <w:color w:val="auto"/>
          <w:sz w:val="22"/>
          <w:szCs w:val="22"/>
        </w:rPr>
        <w:t>. i Zaproszenia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tj.</w:t>
      </w:r>
      <w:r w:rsidRPr="00DD345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realizacji co najmniej jedną (1) dostawę kompleksowego wyposażenia sali konferencyjnej w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DD3453">
        <w:rPr>
          <w:rFonts w:ascii="Times New Roman" w:hAnsi="Times New Roman" w:cs="Times New Roman"/>
          <w:b/>
          <w:bCs/>
          <w:color w:val="auto"/>
          <w:sz w:val="22"/>
          <w:szCs w:val="22"/>
        </w:rPr>
        <w:t>system wideokonferencyjny wraz z instalacją, uruchomieniem i wdrożeniem do instytucji publicznych lub dużych firmach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46612BFA" w14:textId="77777777" w:rsidR="00EA1F79" w:rsidRPr="00016616" w:rsidRDefault="00EA1F79" w:rsidP="00EA1F79">
      <w:pPr>
        <w:pStyle w:val="gwpe67dcff7msonormal"/>
        <w:spacing w:before="0" w:beforeAutospacing="0" w:after="60" w:afterAutospacing="0" w:line="276" w:lineRule="auto"/>
        <w:ind w:left="284" w:hanging="284"/>
        <w:jc w:val="both"/>
        <w:rPr>
          <w:sz w:val="22"/>
          <w:szCs w:val="22"/>
        </w:rPr>
      </w:pPr>
    </w:p>
    <w:tbl>
      <w:tblPr>
        <w:tblW w:w="9901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2861"/>
        <w:gridCol w:w="4394"/>
        <w:gridCol w:w="2126"/>
      </w:tblGrid>
      <w:tr w:rsidR="00EA1F79" w:rsidRPr="00016616" w14:paraId="032516A8" w14:textId="77777777" w:rsidTr="00D83F32">
        <w:trPr>
          <w:cantSplit/>
          <w:trHeight w:val="891"/>
        </w:trPr>
        <w:tc>
          <w:tcPr>
            <w:tcW w:w="520" w:type="dxa"/>
            <w:shd w:val="pct10" w:color="auto" w:fill="auto"/>
            <w:vAlign w:val="center"/>
          </w:tcPr>
          <w:p w14:paraId="18E0E519" w14:textId="77777777" w:rsidR="00EA1F79" w:rsidRPr="00016616" w:rsidRDefault="00EA1F79" w:rsidP="00D83F32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</w:pPr>
            <w:r w:rsidRPr="00016616"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>Lp.</w:t>
            </w:r>
          </w:p>
        </w:tc>
        <w:tc>
          <w:tcPr>
            <w:tcW w:w="2861" w:type="dxa"/>
            <w:shd w:val="pct10" w:color="auto" w:fill="auto"/>
            <w:vAlign w:val="center"/>
          </w:tcPr>
          <w:p w14:paraId="06C1AA4E" w14:textId="127568D7" w:rsidR="00EA1F79" w:rsidRPr="00016616" w:rsidRDefault="00EA1F79" w:rsidP="00D83F32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</w:pPr>
            <w:r w:rsidRPr="00016616"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 xml:space="preserve">Nazwa i adres </w:t>
            </w:r>
            <w:r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>Zamawiającego</w:t>
            </w:r>
          </w:p>
        </w:tc>
        <w:tc>
          <w:tcPr>
            <w:tcW w:w="4394" w:type="dxa"/>
            <w:shd w:val="pct10" w:color="auto" w:fill="auto"/>
            <w:vAlign w:val="center"/>
          </w:tcPr>
          <w:p w14:paraId="4EAF2AFB" w14:textId="13918091" w:rsidR="00EA1F79" w:rsidRPr="00016616" w:rsidRDefault="00EA1F79" w:rsidP="00D83F32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</w:pPr>
            <w:r w:rsidRPr="00016616"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 xml:space="preserve">Opis wykonanych </w:t>
            </w:r>
            <w:r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>dostaw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110C550" w14:textId="77777777" w:rsidR="00EA1F79" w:rsidRPr="00016616" w:rsidRDefault="00EA1F79" w:rsidP="00D83F32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</w:pPr>
            <w:r w:rsidRPr="00016616"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>Okres wykonania</w:t>
            </w:r>
          </w:p>
          <w:p w14:paraId="6B6E57A4" w14:textId="77777777" w:rsidR="00EA1F79" w:rsidRPr="00016616" w:rsidRDefault="00EA1F79" w:rsidP="00D83F32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</w:pPr>
            <w:r w:rsidRPr="00016616"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>(data rozpoczęcia – data zakończenia)</w:t>
            </w:r>
          </w:p>
        </w:tc>
      </w:tr>
      <w:tr w:rsidR="00EA1F79" w:rsidRPr="00016616" w14:paraId="5D84D017" w14:textId="77777777" w:rsidTr="00D83F32">
        <w:trPr>
          <w:trHeight w:val="256"/>
        </w:trPr>
        <w:tc>
          <w:tcPr>
            <w:tcW w:w="520" w:type="dxa"/>
            <w:shd w:val="pct10" w:color="auto" w:fill="auto"/>
          </w:tcPr>
          <w:p w14:paraId="40E2EA0C" w14:textId="77777777" w:rsidR="00EA1F79" w:rsidRPr="00016616" w:rsidRDefault="00EA1F79" w:rsidP="00D83F32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</w:pPr>
            <w:r w:rsidRPr="00016616"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>1</w:t>
            </w:r>
          </w:p>
        </w:tc>
        <w:tc>
          <w:tcPr>
            <w:tcW w:w="2861" w:type="dxa"/>
            <w:shd w:val="pct10" w:color="auto" w:fill="auto"/>
          </w:tcPr>
          <w:p w14:paraId="5C399EFC" w14:textId="77777777" w:rsidR="00EA1F79" w:rsidRPr="00016616" w:rsidRDefault="00EA1F79" w:rsidP="00D83F32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</w:pPr>
            <w:r w:rsidRPr="00016616"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>2</w:t>
            </w:r>
          </w:p>
        </w:tc>
        <w:tc>
          <w:tcPr>
            <w:tcW w:w="4394" w:type="dxa"/>
            <w:shd w:val="pct10" w:color="auto" w:fill="auto"/>
          </w:tcPr>
          <w:p w14:paraId="2995051C" w14:textId="77777777" w:rsidR="00EA1F79" w:rsidRPr="00016616" w:rsidRDefault="00EA1F79" w:rsidP="00D83F32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</w:pPr>
            <w:r w:rsidRPr="00016616"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>3</w:t>
            </w:r>
          </w:p>
        </w:tc>
        <w:tc>
          <w:tcPr>
            <w:tcW w:w="2126" w:type="dxa"/>
            <w:shd w:val="pct10" w:color="auto" w:fill="auto"/>
          </w:tcPr>
          <w:p w14:paraId="54F1DBA9" w14:textId="77777777" w:rsidR="00EA1F79" w:rsidRPr="00016616" w:rsidRDefault="00EA1F79" w:rsidP="00D83F32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</w:pPr>
            <w:r w:rsidRPr="00016616"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>4</w:t>
            </w:r>
          </w:p>
        </w:tc>
      </w:tr>
      <w:tr w:rsidR="00EA1F79" w:rsidRPr="00016616" w14:paraId="0A1D8AC3" w14:textId="77777777" w:rsidTr="00D83F32">
        <w:trPr>
          <w:cantSplit/>
          <w:trHeight w:val="560"/>
        </w:trPr>
        <w:tc>
          <w:tcPr>
            <w:tcW w:w="520" w:type="dxa"/>
            <w:vAlign w:val="center"/>
          </w:tcPr>
          <w:p w14:paraId="4B2FD932" w14:textId="77777777" w:rsidR="00EA1F79" w:rsidRPr="00016616" w:rsidRDefault="00EA1F79" w:rsidP="00D83F32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16616">
              <w:rPr>
                <w:rFonts w:ascii="Times New Roman" w:hAnsi="Times New Roman"/>
                <w:sz w:val="22"/>
                <w:szCs w:val="22"/>
                <w:lang w:val="pl-PL"/>
              </w:rPr>
              <w:t>1.</w:t>
            </w:r>
          </w:p>
        </w:tc>
        <w:tc>
          <w:tcPr>
            <w:tcW w:w="2861" w:type="dxa"/>
          </w:tcPr>
          <w:p w14:paraId="05AC4103" w14:textId="77777777" w:rsidR="00EA1F79" w:rsidRPr="00016616" w:rsidRDefault="00EA1F79" w:rsidP="00D83F32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4394" w:type="dxa"/>
          </w:tcPr>
          <w:p w14:paraId="3C46CE81" w14:textId="77777777" w:rsidR="00EA1F79" w:rsidRPr="00016616" w:rsidRDefault="00EA1F79" w:rsidP="00D83F32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036D1078" w14:textId="77777777" w:rsidR="00EA1F79" w:rsidRPr="00016616" w:rsidRDefault="00EA1F79" w:rsidP="00D83F32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</w:tr>
      <w:tr w:rsidR="00EA1F79" w:rsidRPr="00016616" w14:paraId="72889612" w14:textId="77777777" w:rsidTr="00D83F32">
        <w:trPr>
          <w:cantSplit/>
          <w:trHeight w:val="560"/>
        </w:trPr>
        <w:tc>
          <w:tcPr>
            <w:tcW w:w="520" w:type="dxa"/>
            <w:vAlign w:val="center"/>
          </w:tcPr>
          <w:p w14:paraId="2A61130A" w14:textId="77777777" w:rsidR="00EA1F79" w:rsidRPr="00016616" w:rsidRDefault="00EA1F79" w:rsidP="00D83F32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16616">
              <w:rPr>
                <w:rFonts w:ascii="Times New Roman" w:hAnsi="Times New Roman"/>
                <w:sz w:val="22"/>
                <w:szCs w:val="22"/>
                <w:lang w:val="pl-PL"/>
              </w:rPr>
              <w:t>2.</w:t>
            </w:r>
          </w:p>
        </w:tc>
        <w:tc>
          <w:tcPr>
            <w:tcW w:w="2861" w:type="dxa"/>
          </w:tcPr>
          <w:p w14:paraId="692422F3" w14:textId="77777777" w:rsidR="00EA1F79" w:rsidRPr="00016616" w:rsidRDefault="00EA1F79" w:rsidP="00D83F32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4394" w:type="dxa"/>
          </w:tcPr>
          <w:p w14:paraId="2A5DA696" w14:textId="77777777" w:rsidR="00EA1F79" w:rsidRPr="00016616" w:rsidRDefault="00EA1F79" w:rsidP="00D83F32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65CC87F4" w14:textId="77777777" w:rsidR="00EA1F79" w:rsidRPr="00016616" w:rsidRDefault="00EA1F79" w:rsidP="00D83F32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</w:tr>
      <w:tr w:rsidR="00EA1F79" w:rsidRPr="00016616" w14:paraId="27EA5625" w14:textId="77777777" w:rsidTr="00D83F32">
        <w:trPr>
          <w:cantSplit/>
          <w:trHeight w:val="560"/>
        </w:trPr>
        <w:tc>
          <w:tcPr>
            <w:tcW w:w="520" w:type="dxa"/>
            <w:vAlign w:val="center"/>
          </w:tcPr>
          <w:p w14:paraId="7CF22918" w14:textId="77777777" w:rsidR="00EA1F79" w:rsidRPr="00016616" w:rsidRDefault="00EA1F79" w:rsidP="00D83F32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16616">
              <w:rPr>
                <w:rFonts w:ascii="Times New Roman" w:hAnsi="Times New Roman"/>
                <w:sz w:val="22"/>
                <w:szCs w:val="22"/>
                <w:lang w:val="pl-PL"/>
              </w:rPr>
              <w:t>3.</w:t>
            </w:r>
          </w:p>
        </w:tc>
        <w:tc>
          <w:tcPr>
            <w:tcW w:w="2861" w:type="dxa"/>
          </w:tcPr>
          <w:p w14:paraId="711F87F5" w14:textId="77777777" w:rsidR="00EA1F79" w:rsidRPr="00016616" w:rsidRDefault="00EA1F79" w:rsidP="00D83F32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4394" w:type="dxa"/>
          </w:tcPr>
          <w:p w14:paraId="61AFC726" w14:textId="77777777" w:rsidR="00EA1F79" w:rsidRPr="00016616" w:rsidRDefault="00EA1F79" w:rsidP="00D83F32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2F77F477" w14:textId="77777777" w:rsidR="00EA1F79" w:rsidRPr="00016616" w:rsidRDefault="00EA1F79" w:rsidP="00D83F32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</w:tr>
      <w:tr w:rsidR="00EA1F79" w:rsidRPr="00016616" w14:paraId="06E8CBD6" w14:textId="77777777" w:rsidTr="00D83F32">
        <w:trPr>
          <w:cantSplit/>
          <w:trHeight w:val="560"/>
        </w:trPr>
        <w:tc>
          <w:tcPr>
            <w:tcW w:w="520" w:type="dxa"/>
            <w:vAlign w:val="center"/>
          </w:tcPr>
          <w:p w14:paraId="63F785E8" w14:textId="77777777" w:rsidR="00EA1F79" w:rsidRPr="00016616" w:rsidRDefault="00EA1F79" w:rsidP="00D83F32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2861" w:type="dxa"/>
          </w:tcPr>
          <w:p w14:paraId="29D90587" w14:textId="77777777" w:rsidR="00EA1F79" w:rsidRPr="00016616" w:rsidRDefault="00EA1F79" w:rsidP="00D83F32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4394" w:type="dxa"/>
          </w:tcPr>
          <w:p w14:paraId="05B5C345" w14:textId="77777777" w:rsidR="00EA1F79" w:rsidRPr="00016616" w:rsidRDefault="00EA1F79" w:rsidP="00D83F32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2910DC86" w14:textId="77777777" w:rsidR="00EA1F79" w:rsidRPr="00016616" w:rsidRDefault="00EA1F79" w:rsidP="00D83F32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</w:tr>
      <w:tr w:rsidR="00EA1F79" w:rsidRPr="00016616" w14:paraId="2082B479" w14:textId="77777777" w:rsidTr="00D83F32">
        <w:trPr>
          <w:cantSplit/>
          <w:trHeight w:val="560"/>
        </w:trPr>
        <w:tc>
          <w:tcPr>
            <w:tcW w:w="520" w:type="dxa"/>
            <w:vAlign w:val="center"/>
          </w:tcPr>
          <w:p w14:paraId="2BE08B56" w14:textId="77777777" w:rsidR="00EA1F79" w:rsidRPr="00016616" w:rsidRDefault="00EA1F79" w:rsidP="00D83F32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2861" w:type="dxa"/>
          </w:tcPr>
          <w:p w14:paraId="604E3DBA" w14:textId="77777777" w:rsidR="00EA1F79" w:rsidRPr="00016616" w:rsidRDefault="00EA1F79" w:rsidP="00D83F32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4394" w:type="dxa"/>
          </w:tcPr>
          <w:p w14:paraId="34A30075" w14:textId="77777777" w:rsidR="00EA1F79" w:rsidRPr="00016616" w:rsidRDefault="00EA1F79" w:rsidP="00D83F32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6C5553F4" w14:textId="77777777" w:rsidR="00EA1F79" w:rsidRPr="00016616" w:rsidRDefault="00EA1F79" w:rsidP="00D83F32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</w:tr>
    </w:tbl>
    <w:p w14:paraId="5152511C" w14:textId="1BD3B480" w:rsidR="00EA1F79" w:rsidRPr="00016616" w:rsidRDefault="00EA1F79" w:rsidP="00EA1F79">
      <w:pPr>
        <w:pStyle w:val="Zwykytekst"/>
        <w:jc w:val="both"/>
        <w:rPr>
          <w:rFonts w:ascii="Times New Roman" w:hAnsi="Times New Roman"/>
          <w:sz w:val="22"/>
          <w:szCs w:val="22"/>
          <w:lang w:val="pl-PL"/>
        </w:rPr>
      </w:pPr>
      <w:r w:rsidRPr="00016616">
        <w:rPr>
          <w:rFonts w:ascii="Times New Roman" w:hAnsi="Times New Roman"/>
          <w:sz w:val="22"/>
          <w:szCs w:val="22"/>
          <w:lang w:val="pl-PL"/>
        </w:rPr>
        <w:t xml:space="preserve">Dowody potwierdzające, iż wykazane </w:t>
      </w:r>
      <w:r>
        <w:rPr>
          <w:rFonts w:ascii="Times New Roman" w:hAnsi="Times New Roman"/>
          <w:sz w:val="22"/>
          <w:szCs w:val="22"/>
          <w:lang w:val="pl-PL"/>
        </w:rPr>
        <w:t>dostawy</w:t>
      </w:r>
      <w:r w:rsidRPr="00016616">
        <w:rPr>
          <w:rFonts w:ascii="Times New Roman" w:hAnsi="Times New Roman"/>
          <w:sz w:val="22"/>
          <w:szCs w:val="22"/>
          <w:lang w:val="pl-PL"/>
        </w:rPr>
        <w:t xml:space="preserve"> zostały wykonane należycie stanowi załącznik do niniejszego wykazu. Tylko zamówienia potwierdzone tymi dowodami będą uwzględniane w ocenie spełnienia tego warunku.</w:t>
      </w:r>
    </w:p>
    <w:p w14:paraId="5DFE8021" w14:textId="77777777" w:rsidR="00EA1F79" w:rsidRPr="00016616" w:rsidRDefault="00EA1F79" w:rsidP="00EA1F79">
      <w:pPr>
        <w:pStyle w:val="Zwykytekst"/>
        <w:jc w:val="both"/>
        <w:rPr>
          <w:rFonts w:ascii="Times New Roman" w:hAnsi="Times New Roman"/>
          <w:sz w:val="22"/>
          <w:szCs w:val="22"/>
          <w:lang w:val="pl-PL"/>
        </w:rPr>
      </w:pPr>
    </w:p>
    <w:p w14:paraId="07864D7B" w14:textId="77777777" w:rsidR="00EA1F79" w:rsidRPr="00016616" w:rsidRDefault="00EA1F79" w:rsidP="00EA1F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  <w:lang w:eastAsia="en-US"/>
        </w:rPr>
      </w:pPr>
      <w:r w:rsidRPr="00016616">
        <w:rPr>
          <w:rFonts w:ascii="Times New Roman" w:hAnsi="Times New Roman" w:cs="Times New Roman"/>
          <w:sz w:val="22"/>
          <w:szCs w:val="22"/>
          <w:lang w:eastAsia="en-US"/>
        </w:rPr>
        <w:t>Dowodami, o których wyżej mowa, są:</w:t>
      </w:r>
    </w:p>
    <w:p w14:paraId="465712D8" w14:textId="77777777" w:rsidR="00EA1F79" w:rsidRPr="00016616" w:rsidRDefault="00EA1F79" w:rsidP="00EA1F79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2"/>
          <w:szCs w:val="22"/>
          <w:lang w:eastAsia="en-US"/>
        </w:rPr>
      </w:pPr>
      <w:r w:rsidRPr="00016616">
        <w:rPr>
          <w:rFonts w:ascii="Times New Roman" w:hAnsi="Times New Roman" w:cs="Times New Roman"/>
          <w:sz w:val="22"/>
          <w:szCs w:val="22"/>
          <w:lang w:eastAsia="en-US"/>
        </w:rPr>
        <w:t>referencje bądź inne dokumenty wystawione przez podmiot, na rzecz, którego dostawy były wykonywane,</w:t>
      </w:r>
    </w:p>
    <w:p w14:paraId="157AB3ED" w14:textId="77777777" w:rsidR="00EA1F79" w:rsidRPr="00016616" w:rsidRDefault="00EA1F79" w:rsidP="00EA1F79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2"/>
          <w:szCs w:val="22"/>
          <w:lang w:eastAsia="en-US"/>
        </w:rPr>
      </w:pPr>
      <w:r w:rsidRPr="00016616">
        <w:rPr>
          <w:rFonts w:ascii="Times New Roman" w:hAnsi="Times New Roman" w:cs="Times New Roman"/>
          <w:sz w:val="22"/>
          <w:szCs w:val="22"/>
          <w:lang w:eastAsia="en-US"/>
        </w:rPr>
        <w:t xml:space="preserve">oświadczenie Wykonawcy – jeżeli z uzasadnionych przyczyn o obiektywnym charakterze Wykonawca nie jest w stanie uzyskać dokumentów, o którym wyżej mowa. </w:t>
      </w:r>
    </w:p>
    <w:p w14:paraId="1F553B34" w14:textId="77777777" w:rsidR="00EA1F79" w:rsidRPr="00016616" w:rsidRDefault="00EA1F79" w:rsidP="00EA1F79">
      <w:pPr>
        <w:autoSpaceDE w:val="0"/>
        <w:autoSpaceDN w:val="0"/>
        <w:adjustRightInd w:val="0"/>
        <w:spacing w:after="60" w:line="276" w:lineRule="auto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23CD04E5" w14:textId="6C7F976A" w:rsidR="00EA1F79" w:rsidRPr="00016616" w:rsidRDefault="00EA1F79" w:rsidP="00EA1F79">
      <w:pPr>
        <w:spacing w:after="0" w:line="240" w:lineRule="auto"/>
        <w:ind w:left="11" w:hanging="11"/>
        <w:rPr>
          <w:rFonts w:ascii="Times New Roman" w:hAnsi="Times New Roman" w:cs="Times New Roman"/>
          <w:sz w:val="22"/>
          <w:szCs w:val="22"/>
        </w:rPr>
      </w:pPr>
      <w:r w:rsidRPr="00016616">
        <w:rPr>
          <w:rFonts w:ascii="Times New Roman" w:hAnsi="Times New Roman" w:cs="Times New Roman"/>
          <w:sz w:val="22"/>
          <w:szCs w:val="22"/>
        </w:rPr>
        <w:t xml:space="preserve">*Oświadczam, iż wykazane powyżej </w:t>
      </w:r>
      <w:r>
        <w:rPr>
          <w:rFonts w:ascii="Times New Roman" w:hAnsi="Times New Roman" w:cs="Times New Roman"/>
          <w:sz w:val="22"/>
          <w:szCs w:val="22"/>
        </w:rPr>
        <w:t>dostawy</w:t>
      </w:r>
      <w:r w:rsidRPr="00016616">
        <w:rPr>
          <w:rFonts w:ascii="Times New Roman" w:hAnsi="Times New Roman" w:cs="Times New Roman"/>
          <w:sz w:val="22"/>
          <w:szCs w:val="22"/>
        </w:rPr>
        <w:t xml:space="preserve"> zostały wykonane przez Wykonawcę, którego reprezentuję.</w:t>
      </w:r>
    </w:p>
    <w:p w14:paraId="0B419837" w14:textId="77777777" w:rsidR="00EA1F79" w:rsidRPr="00016616" w:rsidRDefault="00EA1F79" w:rsidP="00EA1F79">
      <w:pPr>
        <w:spacing w:after="0" w:line="240" w:lineRule="auto"/>
        <w:ind w:left="11" w:hanging="11"/>
        <w:rPr>
          <w:rFonts w:ascii="Times New Roman" w:hAnsi="Times New Roman" w:cs="Times New Roman"/>
          <w:sz w:val="22"/>
          <w:szCs w:val="22"/>
        </w:rPr>
      </w:pPr>
      <w:r w:rsidRPr="00016616">
        <w:rPr>
          <w:rFonts w:ascii="Times New Roman" w:hAnsi="Times New Roman" w:cs="Times New Roman"/>
          <w:sz w:val="22"/>
          <w:szCs w:val="22"/>
        </w:rPr>
        <w:t>lub</w:t>
      </w:r>
    </w:p>
    <w:p w14:paraId="6E793358" w14:textId="77777777" w:rsidR="00EA1F79" w:rsidRPr="00016616" w:rsidRDefault="00EA1F79" w:rsidP="00EA1F79">
      <w:pPr>
        <w:spacing w:after="0" w:line="240" w:lineRule="auto"/>
        <w:ind w:left="11" w:hanging="11"/>
        <w:rPr>
          <w:rFonts w:ascii="Times New Roman" w:hAnsi="Times New Roman" w:cs="Times New Roman"/>
          <w:sz w:val="22"/>
          <w:szCs w:val="22"/>
        </w:rPr>
      </w:pPr>
      <w:r w:rsidRPr="00016616">
        <w:rPr>
          <w:rFonts w:ascii="Times New Roman" w:hAnsi="Times New Roman" w:cs="Times New Roman"/>
          <w:sz w:val="22"/>
          <w:szCs w:val="22"/>
        </w:rPr>
        <w:t>*Oświadczam, iż wykazując spełnianie warunku polegam na wiedzy i doświadczeniu podmiotu/firmy: ............................................................................... z siedzibą w ................................. przy ul. ........................................... nr ....... i w związku z tym składam pisemne zobowiązanie tego podmiotu</w:t>
      </w:r>
      <w:r w:rsidRPr="00016616">
        <w:rPr>
          <w:rFonts w:ascii="Times New Roman" w:hAnsi="Times New Roman" w:cs="Times New Roman"/>
          <w:sz w:val="22"/>
          <w:szCs w:val="22"/>
          <w:vertAlign w:val="superscript"/>
        </w:rPr>
        <w:t xml:space="preserve">** </w:t>
      </w:r>
      <w:r w:rsidRPr="00016616">
        <w:rPr>
          <w:rFonts w:ascii="Times New Roman" w:hAnsi="Times New Roman" w:cs="Times New Roman"/>
          <w:sz w:val="22"/>
          <w:szCs w:val="22"/>
        </w:rPr>
        <w:t>do oddania Wykonawcy do dyspozycji wiedzy i doświadczenia na okres korzystania z niego przy wykonywaniu zamówienia.</w:t>
      </w:r>
    </w:p>
    <w:p w14:paraId="3AB3AE1B" w14:textId="77777777" w:rsidR="00EA1F79" w:rsidRPr="00016616" w:rsidRDefault="00EA1F79" w:rsidP="00EA1F79">
      <w:pPr>
        <w:rPr>
          <w:rFonts w:ascii="Times New Roman" w:hAnsi="Times New Roman" w:cs="Times New Roman"/>
          <w:sz w:val="22"/>
          <w:szCs w:val="22"/>
        </w:rPr>
      </w:pPr>
    </w:p>
    <w:p w14:paraId="1A2B1475" w14:textId="77777777" w:rsidR="00EA1F79" w:rsidRPr="00EA1F79" w:rsidRDefault="00EA1F79" w:rsidP="00EA1F79">
      <w:pPr>
        <w:spacing w:line="276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EA1F79">
        <w:rPr>
          <w:rFonts w:ascii="Times New Roman" w:hAnsi="Times New Roman" w:cs="Times New Roman"/>
          <w:i/>
          <w:iCs/>
          <w:sz w:val="18"/>
          <w:szCs w:val="18"/>
        </w:rPr>
        <w:t>* niepotrzebne skreślić</w:t>
      </w:r>
    </w:p>
    <w:p w14:paraId="5BD26261" w14:textId="77777777" w:rsidR="00EA1F79" w:rsidRPr="00EA1F79" w:rsidRDefault="00EA1F79" w:rsidP="00EA1F79">
      <w:pPr>
        <w:tabs>
          <w:tab w:val="left" w:pos="3960"/>
        </w:tabs>
        <w:spacing w:line="276" w:lineRule="auto"/>
        <w:jc w:val="right"/>
        <w:rPr>
          <w:sz w:val="18"/>
          <w:szCs w:val="18"/>
        </w:rPr>
      </w:pPr>
      <w:r w:rsidRPr="00EA1F79">
        <w:rPr>
          <w:rFonts w:ascii="Times New Roman" w:hAnsi="Times New Roman" w:cs="Times New Roman"/>
          <w:i/>
          <w:sz w:val="18"/>
          <w:szCs w:val="18"/>
        </w:rPr>
        <w:t>podpis osoby / osób upoważnionych do reprezentowania Wykonawcy</w:t>
      </w:r>
    </w:p>
    <w:p w14:paraId="3E6901C4" w14:textId="77777777" w:rsidR="00EA1F79" w:rsidRDefault="00EA1F79">
      <w:pPr>
        <w:spacing w:after="160" w:line="278" w:lineRule="auto"/>
        <w:ind w:left="0" w:firstLine="0"/>
        <w:jc w:val="lef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br w:type="page"/>
      </w:r>
    </w:p>
    <w:p w14:paraId="0ECC966A" w14:textId="44662F7D" w:rsidR="00EA1F79" w:rsidRPr="00EA1F79" w:rsidRDefault="00EA1F79" w:rsidP="00EA1F79">
      <w:pPr>
        <w:spacing w:after="60" w:line="276" w:lineRule="auto"/>
        <w:jc w:val="righ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EA1F79">
        <w:rPr>
          <w:rFonts w:ascii="Times New Roman" w:hAnsi="Times New Roman" w:cs="Times New Roman"/>
          <w:b/>
          <w:bCs/>
          <w:i/>
          <w:iCs/>
          <w:sz w:val="22"/>
          <w:szCs w:val="22"/>
        </w:rPr>
        <w:lastRenderedPageBreak/>
        <w:t xml:space="preserve">Załącznik nr 4 </w:t>
      </w:r>
    </w:p>
    <w:p w14:paraId="59B308D1" w14:textId="77777777" w:rsidR="00EA1F79" w:rsidRPr="00EA1F79" w:rsidRDefault="00EA1F79" w:rsidP="00EA1F79">
      <w:pPr>
        <w:spacing w:after="60" w:line="276" w:lineRule="auto"/>
        <w:jc w:val="right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EA1F79">
        <w:rPr>
          <w:rFonts w:ascii="Times New Roman" w:hAnsi="Times New Roman" w:cs="Times New Roman"/>
          <w:i/>
          <w:iCs/>
          <w:sz w:val="22"/>
          <w:szCs w:val="22"/>
        </w:rPr>
        <w:t>Nr sprawy:</w:t>
      </w:r>
      <w:r w:rsidRPr="00EA1F79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EA1F79">
        <w:rPr>
          <w:rFonts w:ascii="Times New Roman" w:eastAsia="Times New Roman" w:hAnsi="Times New Roman" w:cs="Times New Roman"/>
          <w:i/>
          <w:iCs/>
          <w:sz w:val="22"/>
          <w:szCs w:val="22"/>
        </w:rPr>
        <w:t>JZDZ-SP-2301-2540/2026</w:t>
      </w:r>
    </w:p>
    <w:p w14:paraId="60153D50" w14:textId="77777777" w:rsidR="00EA1F79" w:rsidRPr="00EA1F79" w:rsidRDefault="00EA1F79" w:rsidP="00EA1F79">
      <w:pPr>
        <w:spacing w:after="60" w:line="276" w:lineRule="auto"/>
        <w:rPr>
          <w:rFonts w:ascii="Times New Roman" w:hAnsi="Times New Roman" w:cs="Times New Roman"/>
          <w:sz w:val="22"/>
          <w:szCs w:val="22"/>
        </w:rPr>
      </w:pPr>
      <w:r w:rsidRPr="00EA1F79">
        <w:rPr>
          <w:rFonts w:ascii="Times New Roman" w:hAnsi="Times New Roman" w:cs="Times New Roman"/>
          <w:sz w:val="22"/>
          <w:szCs w:val="22"/>
        </w:rPr>
        <w:t xml:space="preserve">WYKONAWCA: </w:t>
      </w:r>
    </w:p>
    <w:p w14:paraId="29DE1E53" w14:textId="77777777" w:rsidR="00EA1F79" w:rsidRPr="00EA1F79" w:rsidRDefault="00EA1F79" w:rsidP="00EA1F79">
      <w:pPr>
        <w:spacing w:after="60" w:line="276" w:lineRule="auto"/>
        <w:rPr>
          <w:rFonts w:ascii="Times New Roman" w:hAnsi="Times New Roman" w:cs="Times New Roman"/>
          <w:sz w:val="22"/>
          <w:szCs w:val="22"/>
        </w:rPr>
      </w:pPr>
      <w:r w:rsidRPr="00EA1F79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………………………………………………………………………………………………. </w:t>
      </w:r>
    </w:p>
    <w:p w14:paraId="493E1E15" w14:textId="77777777" w:rsidR="00EA1F79" w:rsidRPr="00EA1F79" w:rsidRDefault="00EA1F79" w:rsidP="00EA1F79">
      <w:pPr>
        <w:spacing w:after="60" w:line="276" w:lineRule="auto"/>
        <w:rPr>
          <w:rFonts w:ascii="Times New Roman" w:hAnsi="Times New Roman" w:cs="Times New Roman"/>
          <w:sz w:val="22"/>
          <w:szCs w:val="22"/>
        </w:rPr>
      </w:pPr>
      <w:r w:rsidRPr="00EA1F79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………………………………………………………………………………………………. </w:t>
      </w:r>
    </w:p>
    <w:p w14:paraId="6F14F3DA" w14:textId="77777777" w:rsidR="00EA1F79" w:rsidRPr="00EA1F79" w:rsidRDefault="00EA1F79" w:rsidP="00EA1F79">
      <w:pPr>
        <w:spacing w:after="60"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11DBE570" w14:textId="77777777" w:rsidR="00EA1F79" w:rsidRPr="00EA1F79" w:rsidRDefault="00EA1F79" w:rsidP="00EA1F79">
      <w:pPr>
        <w:spacing w:after="60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1F79">
        <w:rPr>
          <w:rFonts w:ascii="Times New Roman" w:hAnsi="Times New Roman" w:cs="Times New Roman"/>
          <w:b/>
          <w:sz w:val="22"/>
          <w:szCs w:val="22"/>
        </w:rPr>
        <w:t>WYKAZ OSÓB KTÓRE BĘDĄ UCZESTNICZYĆ W WYKONANIU ZAMÓWIENIA</w:t>
      </w:r>
    </w:p>
    <w:p w14:paraId="3BFDBB40" w14:textId="12E22902" w:rsidR="00EA1F79" w:rsidRPr="00EA1F79" w:rsidRDefault="00EA1F79" w:rsidP="00EA1F79">
      <w:pPr>
        <w:spacing w:after="60" w:line="276" w:lineRule="auto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EA1F79">
        <w:rPr>
          <w:rFonts w:ascii="Times New Roman" w:hAnsi="Times New Roman" w:cs="Times New Roman"/>
          <w:b/>
          <w:i/>
          <w:sz w:val="22"/>
          <w:szCs w:val="22"/>
        </w:rPr>
        <w:t xml:space="preserve">zgodnie z wymaganiami zawartymi w </w:t>
      </w:r>
      <w:r w:rsidRPr="00EA1F79">
        <w:rPr>
          <w:rFonts w:ascii="Times New Roman" w:hAnsi="Times New Roman" w:cs="Times New Roman"/>
          <w:b/>
          <w:color w:val="auto"/>
          <w:sz w:val="22"/>
          <w:szCs w:val="22"/>
        </w:rPr>
        <w:t xml:space="preserve">rozdziale I, pkt. D, </w:t>
      </w:r>
      <w:proofErr w:type="spellStart"/>
      <w:r w:rsidRPr="00EA1F79">
        <w:rPr>
          <w:rFonts w:ascii="Times New Roman" w:hAnsi="Times New Roman" w:cs="Times New Roman"/>
          <w:b/>
          <w:color w:val="auto"/>
          <w:sz w:val="22"/>
          <w:szCs w:val="22"/>
        </w:rPr>
        <w:t>ppkt</w:t>
      </w:r>
      <w:proofErr w:type="spellEnd"/>
      <w:r w:rsidRPr="00EA1F79">
        <w:rPr>
          <w:rFonts w:ascii="Times New Roman" w:hAnsi="Times New Roman" w:cs="Times New Roman"/>
          <w:b/>
          <w:color w:val="auto"/>
          <w:sz w:val="22"/>
          <w:szCs w:val="22"/>
        </w:rPr>
        <w:t>. 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i</w:t>
      </w:r>
      <w:r w:rsidRPr="00EA1F79">
        <w:rPr>
          <w:rFonts w:ascii="Times New Roman" w:hAnsi="Times New Roman" w:cs="Times New Roman"/>
          <w:b/>
          <w:color w:val="auto"/>
          <w:sz w:val="22"/>
          <w:szCs w:val="22"/>
        </w:rPr>
        <w:t>i Zaproszenia</w:t>
      </w:r>
      <w:r w:rsidRPr="00EA1F79">
        <w:rPr>
          <w:rFonts w:ascii="Times New Roman" w:hAnsi="Times New Roman" w:cs="Times New Roman"/>
          <w:b/>
          <w:i/>
          <w:sz w:val="22"/>
          <w:szCs w:val="22"/>
        </w:rPr>
        <w:t>.</w:t>
      </w:r>
    </w:p>
    <w:p w14:paraId="10055D9F" w14:textId="77777777" w:rsidR="00EA1F79" w:rsidRPr="00EA1F79" w:rsidRDefault="00EA1F79" w:rsidP="00EA1F79">
      <w:pPr>
        <w:spacing w:after="60" w:line="276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464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1559"/>
        <w:gridCol w:w="2268"/>
        <w:gridCol w:w="2340"/>
        <w:gridCol w:w="1771"/>
        <w:gridCol w:w="2051"/>
      </w:tblGrid>
      <w:tr w:rsidR="00EA1F79" w:rsidRPr="00EA1F79" w14:paraId="6082DDD4" w14:textId="77777777" w:rsidTr="00D83F32">
        <w:trPr>
          <w:cantSplit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8E5484C" w14:textId="77777777" w:rsidR="00EA1F79" w:rsidRPr="00EA1F79" w:rsidRDefault="00EA1F79" w:rsidP="00EA1F79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1F79">
              <w:rPr>
                <w:rFonts w:ascii="Times New Roman" w:hAnsi="Times New Roman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F13538A" w14:textId="77777777" w:rsidR="00EA1F79" w:rsidRPr="00EA1F79" w:rsidRDefault="00EA1F79" w:rsidP="00EA1F79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1F79">
              <w:rPr>
                <w:rFonts w:ascii="Times New Roman" w:hAnsi="Times New Roman" w:cs="Times New Roman"/>
                <w:b/>
                <w:sz w:val="22"/>
                <w:szCs w:val="22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78BD5C" w14:textId="77777777" w:rsidR="00EA1F79" w:rsidRPr="00EA1F79" w:rsidRDefault="00EA1F79" w:rsidP="00EA1F79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1F79">
              <w:rPr>
                <w:rFonts w:ascii="Times New Roman" w:hAnsi="Times New Roman" w:cs="Times New Roman"/>
                <w:b/>
                <w:sz w:val="22"/>
                <w:szCs w:val="22"/>
              </w:rPr>
              <w:t>Informacje na temat kwalifikacji zawodowych, niezbędnych do wykonania zamówienia*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A053F4D" w14:textId="77777777" w:rsidR="00EA1F79" w:rsidRPr="00EA1F79" w:rsidRDefault="00EA1F79" w:rsidP="00EA1F79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1F79">
              <w:rPr>
                <w:rFonts w:ascii="Times New Roman" w:hAnsi="Times New Roman" w:cs="Times New Roman"/>
                <w:b/>
                <w:sz w:val="22"/>
                <w:szCs w:val="22"/>
              </w:rPr>
              <w:t>Informacja na temat doświadczenia niezbędnego do wykonania zamówienia*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5A2E62" w14:textId="77777777" w:rsidR="00EA1F79" w:rsidRPr="00EA1F79" w:rsidRDefault="00EA1F79" w:rsidP="00EA1F79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1F79">
              <w:rPr>
                <w:rFonts w:ascii="Times New Roman" w:hAnsi="Times New Roman" w:cs="Times New Roman"/>
                <w:b/>
                <w:sz w:val="22"/>
                <w:szCs w:val="22"/>
              </w:rPr>
              <w:t>Zakres powierzonych czynności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B25564" w14:textId="77777777" w:rsidR="00EA1F79" w:rsidRPr="00EA1F79" w:rsidRDefault="00EA1F79" w:rsidP="00EA1F79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1F79">
              <w:rPr>
                <w:rFonts w:ascii="Times New Roman" w:hAnsi="Times New Roman" w:cs="Times New Roman"/>
                <w:b/>
                <w:sz w:val="22"/>
                <w:szCs w:val="22"/>
              </w:rPr>
              <w:t>Podstawa dysponowania osobą**</w:t>
            </w:r>
          </w:p>
        </w:tc>
      </w:tr>
      <w:tr w:rsidR="00EA1F79" w:rsidRPr="00EA1F79" w14:paraId="5A5CC568" w14:textId="77777777" w:rsidTr="00D83F32">
        <w:trPr>
          <w:cantSplit/>
          <w:trHeight w:val="760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84FBA3" w14:textId="77777777" w:rsidR="00EA1F79" w:rsidRPr="00EA1F79" w:rsidRDefault="00EA1F79" w:rsidP="00EA1F79">
            <w:p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1F7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B66C16" w14:textId="77777777" w:rsidR="00EA1F79" w:rsidRPr="00EA1F79" w:rsidRDefault="00EA1F79" w:rsidP="00EA1F79">
            <w:p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5D79F5" w14:textId="77777777" w:rsidR="00EA1F79" w:rsidRPr="00EA1F79" w:rsidRDefault="00EA1F79" w:rsidP="00EA1F79">
            <w:p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1C9068" w14:textId="77777777" w:rsidR="00EA1F79" w:rsidRPr="00EA1F79" w:rsidRDefault="00EA1F79" w:rsidP="00EA1F79">
            <w:p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CEE9" w14:textId="77777777" w:rsidR="00EA1F79" w:rsidRPr="00EA1F79" w:rsidRDefault="00EA1F79" w:rsidP="00EA1F79">
            <w:p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A6E0E" w14:textId="77777777" w:rsidR="00EA1F79" w:rsidRPr="00EA1F79" w:rsidRDefault="00EA1F79" w:rsidP="00EA1F79">
            <w:p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F79" w:rsidRPr="00EA1F79" w14:paraId="5FEA3E4B" w14:textId="77777777" w:rsidTr="00D83F32">
        <w:trPr>
          <w:cantSplit/>
          <w:trHeight w:val="7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E1B12" w14:textId="77777777" w:rsidR="00EA1F79" w:rsidRPr="00EA1F79" w:rsidRDefault="00EA1F79" w:rsidP="00EA1F79">
            <w:p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1F7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3157C9" w14:textId="77777777" w:rsidR="00EA1F79" w:rsidRPr="00EA1F79" w:rsidRDefault="00EA1F79" w:rsidP="00EA1F79">
            <w:p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01701F" w14:textId="77777777" w:rsidR="00EA1F79" w:rsidRPr="00EA1F79" w:rsidRDefault="00EA1F79" w:rsidP="00EA1F79">
            <w:p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70E48" w14:textId="77777777" w:rsidR="00EA1F79" w:rsidRPr="00EA1F79" w:rsidRDefault="00EA1F79" w:rsidP="00EA1F79">
            <w:p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BC2C3" w14:textId="77777777" w:rsidR="00EA1F79" w:rsidRPr="00EA1F79" w:rsidRDefault="00EA1F79" w:rsidP="00EA1F79">
            <w:p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B8E2D" w14:textId="77777777" w:rsidR="00EA1F79" w:rsidRPr="00EA1F79" w:rsidRDefault="00EA1F79" w:rsidP="00EA1F79">
            <w:p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F79" w:rsidRPr="00EA1F79" w14:paraId="16619ABC" w14:textId="77777777" w:rsidTr="00D83F32">
        <w:trPr>
          <w:cantSplit/>
          <w:trHeight w:val="7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EA911" w14:textId="77777777" w:rsidR="00EA1F79" w:rsidRPr="00EA1F79" w:rsidRDefault="00EA1F79" w:rsidP="00EA1F79">
            <w:p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48C7CB" w14:textId="77777777" w:rsidR="00EA1F79" w:rsidRPr="00EA1F79" w:rsidRDefault="00EA1F79" w:rsidP="00EA1F79">
            <w:p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58FAF" w14:textId="77777777" w:rsidR="00EA1F79" w:rsidRPr="00EA1F79" w:rsidRDefault="00EA1F79" w:rsidP="00EA1F79">
            <w:p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61DB8" w14:textId="77777777" w:rsidR="00EA1F79" w:rsidRPr="00EA1F79" w:rsidRDefault="00EA1F79" w:rsidP="00EA1F79">
            <w:p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ED9F6" w14:textId="77777777" w:rsidR="00EA1F79" w:rsidRPr="00EA1F79" w:rsidRDefault="00EA1F79" w:rsidP="00EA1F79">
            <w:p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C7C1A" w14:textId="77777777" w:rsidR="00EA1F79" w:rsidRPr="00EA1F79" w:rsidRDefault="00EA1F79" w:rsidP="00EA1F79">
            <w:p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F79" w:rsidRPr="00EA1F79" w14:paraId="3383AB39" w14:textId="77777777" w:rsidTr="00D83F32">
        <w:trPr>
          <w:cantSplit/>
          <w:trHeight w:val="7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9D4FF" w14:textId="77777777" w:rsidR="00EA1F79" w:rsidRPr="00EA1F79" w:rsidRDefault="00EA1F79" w:rsidP="00EA1F79">
            <w:p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D050B" w14:textId="77777777" w:rsidR="00EA1F79" w:rsidRPr="00EA1F79" w:rsidRDefault="00EA1F79" w:rsidP="00EA1F79">
            <w:p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E738A2" w14:textId="77777777" w:rsidR="00EA1F79" w:rsidRPr="00EA1F79" w:rsidRDefault="00EA1F79" w:rsidP="00EA1F79">
            <w:p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747D2F" w14:textId="77777777" w:rsidR="00EA1F79" w:rsidRPr="00EA1F79" w:rsidRDefault="00EA1F79" w:rsidP="00EA1F79">
            <w:p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36836" w14:textId="77777777" w:rsidR="00EA1F79" w:rsidRPr="00EA1F79" w:rsidRDefault="00EA1F79" w:rsidP="00EA1F79">
            <w:p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1CE4A" w14:textId="77777777" w:rsidR="00EA1F79" w:rsidRPr="00EA1F79" w:rsidRDefault="00EA1F79" w:rsidP="00EA1F79">
            <w:p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4C8857" w14:textId="77777777" w:rsidR="00EA1F79" w:rsidRPr="00EA1F79" w:rsidRDefault="00EA1F79" w:rsidP="00EA1F79">
      <w:pPr>
        <w:spacing w:after="60" w:line="276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</w:p>
    <w:p w14:paraId="5C175B41" w14:textId="77777777" w:rsidR="00EA1F79" w:rsidRPr="00EA1F79" w:rsidRDefault="00EA1F79" w:rsidP="00EA1F79">
      <w:pPr>
        <w:spacing w:after="60" w:line="276" w:lineRule="auto"/>
        <w:rPr>
          <w:rFonts w:ascii="Times New Roman" w:hAnsi="Times New Roman" w:cs="Times New Roman"/>
          <w:sz w:val="20"/>
          <w:szCs w:val="20"/>
        </w:rPr>
      </w:pPr>
      <w:r w:rsidRPr="00EA1F79">
        <w:rPr>
          <w:rFonts w:ascii="Times New Roman" w:hAnsi="Times New Roman" w:cs="Times New Roman"/>
          <w:sz w:val="20"/>
          <w:szCs w:val="20"/>
        </w:rPr>
        <w:t>* Wykonawca powinien podać informacje, na podstawie których Zamawiający będzie mógł ocenić spełnienie warunku.</w:t>
      </w:r>
    </w:p>
    <w:p w14:paraId="0714AACD" w14:textId="77777777" w:rsidR="00EA1F79" w:rsidRPr="00EA1F79" w:rsidRDefault="00EA1F79" w:rsidP="00EA1F79">
      <w:pPr>
        <w:spacing w:after="60" w:line="276" w:lineRule="auto"/>
        <w:rPr>
          <w:rFonts w:ascii="Times New Roman" w:hAnsi="Times New Roman" w:cs="Times New Roman"/>
          <w:sz w:val="20"/>
          <w:szCs w:val="20"/>
        </w:rPr>
      </w:pPr>
    </w:p>
    <w:p w14:paraId="3EE93A50" w14:textId="2E125805" w:rsidR="00EA1F79" w:rsidRPr="00EA1F79" w:rsidRDefault="00EA1F79" w:rsidP="00EA1F79">
      <w:pPr>
        <w:spacing w:after="60" w:line="276" w:lineRule="auto"/>
        <w:rPr>
          <w:rFonts w:ascii="Times New Roman" w:hAnsi="Times New Roman" w:cs="Times New Roman"/>
          <w:sz w:val="20"/>
          <w:szCs w:val="20"/>
        </w:rPr>
      </w:pPr>
      <w:r w:rsidRPr="00EA1F79">
        <w:rPr>
          <w:rFonts w:ascii="Times New Roman" w:hAnsi="Times New Roman" w:cs="Times New Roman"/>
          <w:sz w:val="20"/>
          <w:szCs w:val="20"/>
        </w:rPr>
        <w:t>** W przypadku, gdy wskazana osoba jest Wykonawcą lub związana jest z Wykonawcą stosunkiem prawnym: pracownik Wykonawcy (umowa o pracę), Zleceniobiorca na podstawie umowy cywilno-prawnej (np. umowa zlecenie, umowa o</w:t>
      </w:r>
      <w:r w:rsidR="00720FE6">
        <w:rPr>
          <w:rFonts w:ascii="Times New Roman" w:hAnsi="Times New Roman" w:cs="Times New Roman"/>
          <w:sz w:val="20"/>
          <w:szCs w:val="20"/>
        </w:rPr>
        <w:t> </w:t>
      </w:r>
      <w:r w:rsidRPr="00EA1F79">
        <w:rPr>
          <w:rFonts w:ascii="Times New Roman" w:hAnsi="Times New Roman" w:cs="Times New Roman"/>
          <w:sz w:val="20"/>
          <w:szCs w:val="20"/>
        </w:rPr>
        <w:t xml:space="preserve">dzieło), itp. -  </w:t>
      </w:r>
      <w:r w:rsidRPr="00EA1F79">
        <w:rPr>
          <w:rFonts w:ascii="Times New Roman" w:hAnsi="Times New Roman" w:cs="Times New Roman"/>
          <w:sz w:val="20"/>
          <w:szCs w:val="20"/>
          <w:u w:val="single"/>
        </w:rPr>
        <w:t xml:space="preserve">w tabeli należy wpisać „zasób własny”. </w:t>
      </w:r>
    </w:p>
    <w:p w14:paraId="146EDF9D" w14:textId="539BC6A9" w:rsidR="00EA1F79" w:rsidRPr="00720FE6" w:rsidRDefault="00EA1F79" w:rsidP="00EA1F79">
      <w:pPr>
        <w:spacing w:after="60" w:line="276" w:lineRule="auto"/>
        <w:rPr>
          <w:rFonts w:ascii="Times New Roman" w:hAnsi="Times New Roman" w:cs="Times New Roman"/>
          <w:sz w:val="20"/>
          <w:szCs w:val="20"/>
        </w:rPr>
      </w:pPr>
      <w:r w:rsidRPr="00EA1F79">
        <w:rPr>
          <w:rFonts w:ascii="Times New Roman" w:hAnsi="Times New Roman" w:cs="Times New Roman"/>
          <w:sz w:val="20"/>
          <w:szCs w:val="20"/>
        </w:rPr>
        <w:t xml:space="preserve">W przypadku, gdy wskazana osoba jest udostępniona Wykonawcy przez inny podmiot będący jej pracodawcą </w:t>
      </w:r>
      <w:r w:rsidRPr="00EA1F79">
        <w:rPr>
          <w:rFonts w:ascii="Times New Roman" w:hAnsi="Times New Roman" w:cs="Times New Roman"/>
          <w:sz w:val="20"/>
          <w:szCs w:val="20"/>
          <w:u w:val="single"/>
        </w:rPr>
        <w:t>w tabeli należy wpisać „zasób udostępniony</w:t>
      </w:r>
      <w:r w:rsidRPr="00EA1F79">
        <w:rPr>
          <w:rFonts w:ascii="Times New Roman" w:hAnsi="Times New Roman" w:cs="Times New Roman"/>
          <w:sz w:val="20"/>
          <w:szCs w:val="20"/>
        </w:rPr>
        <w:t xml:space="preserve">”. </w:t>
      </w:r>
      <w:r w:rsidRPr="00EA1F79">
        <w:rPr>
          <w:rFonts w:ascii="Times New Roman" w:hAnsi="Times New Roman" w:cs="Times New Roman"/>
          <w:bCs/>
          <w:sz w:val="20"/>
          <w:szCs w:val="20"/>
        </w:rPr>
        <w:t>W takiej sytuacji należy złożyć zobowiązanie podmiotu udostępniającego zasoby,</w:t>
      </w:r>
      <w:r w:rsidRPr="00EA1F79">
        <w:rPr>
          <w:rFonts w:ascii="Times New Roman" w:hAnsi="Times New Roman" w:cs="Times New Roman"/>
          <w:sz w:val="20"/>
          <w:szCs w:val="20"/>
        </w:rPr>
        <w:t xml:space="preserve"> do</w:t>
      </w:r>
      <w:r w:rsidR="00720FE6">
        <w:rPr>
          <w:rFonts w:ascii="Times New Roman" w:hAnsi="Times New Roman" w:cs="Times New Roman"/>
          <w:sz w:val="20"/>
          <w:szCs w:val="20"/>
        </w:rPr>
        <w:t> </w:t>
      </w:r>
      <w:r w:rsidRPr="00720FE6">
        <w:rPr>
          <w:rFonts w:ascii="Times New Roman" w:hAnsi="Times New Roman" w:cs="Times New Roman"/>
          <w:sz w:val="20"/>
          <w:szCs w:val="20"/>
        </w:rPr>
        <w:t>oddania ich do dyspozycji - na okres ich udziału w wykonaniu zamówienia.</w:t>
      </w:r>
    </w:p>
    <w:p w14:paraId="7C85479F" w14:textId="77777777" w:rsidR="00EA1F79" w:rsidRPr="00720FE6" w:rsidRDefault="00EA1F79" w:rsidP="00720FE6">
      <w:pPr>
        <w:spacing w:after="60" w:line="276" w:lineRule="auto"/>
        <w:ind w:left="11" w:hanging="11"/>
        <w:rPr>
          <w:rFonts w:ascii="Times New Roman" w:hAnsi="Times New Roman" w:cs="Times New Roman"/>
          <w:sz w:val="22"/>
          <w:szCs w:val="22"/>
        </w:rPr>
      </w:pPr>
    </w:p>
    <w:p w14:paraId="71D953F7" w14:textId="6A5DA03E" w:rsidR="00720FE6" w:rsidRPr="00720FE6" w:rsidRDefault="00EA1F79" w:rsidP="00720FE6">
      <w:pPr>
        <w:spacing w:after="60" w:line="276" w:lineRule="auto"/>
        <w:ind w:left="11" w:hanging="11"/>
        <w:rPr>
          <w:rFonts w:ascii="Times New Roman" w:hAnsi="Times New Roman" w:cs="Times New Roman"/>
          <w:color w:val="auto"/>
          <w:sz w:val="22"/>
          <w:szCs w:val="22"/>
        </w:rPr>
      </w:pPr>
      <w:r w:rsidRPr="00720FE6">
        <w:rPr>
          <w:rFonts w:ascii="Times New Roman" w:hAnsi="Times New Roman" w:cs="Times New Roman"/>
          <w:sz w:val="22"/>
          <w:szCs w:val="22"/>
        </w:rPr>
        <w:t xml:space="preserve">Oświadczam, że ww. </w:t>
      </w:r>
      <w:r w:rsidR="00720FE6">
        <w:rPr>
          <w:rFonts w:ascii="Times New Roman" w:hAnsi="Times New Roman" w:cs="Times New Roman"/>
          <w:sz w:val="22"/>
          <w:szCs w:val="22"/>
        </w:rPr>
        <w:t xml:space="preserve">osoba, która będzie uczestniczyć/ ww. </w:t>
      </w:r>
      <w:r w:rsidRPr="00720FE6">
        <w:rPr>
          <w:rFonts w:ascii="Times New Roman" w:hAnsi="Times New Roman" w:cs="Times New Roman"/>
          <w:sz w:val="22"/>
          <w:szCs w:val="22"/>
        </w:rPr>
        <w:t xml:space="preserve">osoby, które będą uczestniczyć w wykonywaniu zamówienia, posiadają </w:t>
      </w:r>
      <w:r w:rsidR="00720FE6" w:rsidRPr="00720FE6">
        <w:rPr>
          <w:rFonts w:ascii="Times New Roman" w:hAnsi="Times New Roman" w:cs="Times New Roman"/>
          <w:color w:val="auto"/>
          <w:sz w:val="22"/>
          <w:szCs w:val="22"/>
        </w:rPr>
        <w:t xml:space="preserve">certyfikat Cisco (minimum Cisco </w:t>
      </w:r>
      <w:proofErr w:type="spellStart"/>
      <w:r w:rsidR="00720FE6" w:rsidRPr="00720FE6">
        <w:rPr>
          <w:rFonts w:ascii="Times New Roman" w:hAnsi="Times New Roman" w:cs="Times New Roman"/>
          <w:color w:val="auto"/>
          <w:sz w:val="22"/>
          <w:szCs w:val="22"/>
        </w:rPr>
        <w:t>Certified</w:t>
      </w:r>
      <w:proofErr w:type="spellEnd"/>
      <w:r w:rsidR="00720FE6" w:rsidRPr="00720FE6">
        <w:rPr>
          <w:rFonts w:ascii="Times New Roman" w:hAnsi="Times New Roman" w:cs="Times New Roman"/>
          <w:color w:val="auto"/>
          <w:sz w:val="22"/>
          <w:szCs w:val="22"/>
        </w:rPr>
        <w:t xml:space="preserve"> Network Professional Collaboration) lub udokumentowane doświadczenie z produktami Cisco Collaboration oraz posiadającą doświadczenie w</w:t>
      </w:r>
      <w:r w:rsidR="00720FE6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720FE6" w:rsidRPr="00720FE6">
        <w:rPr>
          <w:rFonts w:ascii="Times New Roman" w:hAnsi="Times New Roman" w:cs="Times New Roman"/>
          <w:color w:val="auto"/>
          <w:sz w:val="22"/>
          <w:szCs w:val="22"/>
        </w:rPr>
        <w:t xml:space="preserve">minimum jednej (1) instalacji i konfiguracji sprzętu oraz oprogramowania opartych na rozwiązaniu Cisco </w:t>
      </w:r>
      <w:proofErr w:type="spellStart"/>
      <w:r w:rsidR="00720FE6" w:rsidRPr="00720FE6">
        <w:rPr>
          <w:rFonts w:ascii="Times New Roman" w:hAnsi="Times New Roman" w:cs="Times New Roman"/>
          <w:color w:val="auto"/>
          <w:sz w:val="22"/>
          <w:szCs w:val="22"/>
        </w:rPr>
        <w:t>Room</w:t>
      </w:r>
      <w:proofErr w:type="spellEnd"/>
      <w:r w:rsidR="00720FE6" w:rsidRPr="00720FE6">
        <w:rPr>
          <w:rFonts w:ascii="Times New Roman" w:hAnsi="Times New Roman" w:cs="Times New Roman"/>
          <w:color w:val="auto"/>
          <w:sz w:val="22"/>
          <w:szCs w:val="22"/>
        </w:rPr>
        <w:t xml:space="preserve"> Kit EQ.</w:t>
      </w:r>
    </w:p>
    <w:p w14:paraId="710FF266" w14:textId="77777777" w:rsidR="00EA1F79" w:rsidRPr="00EA1F79" w:rsidRDefault="00EA1F79" w:rsidP="00EA1F79">
      <w:pPr>
        <w:tabs>
          <w:tab w:val="left" w:pos="6480"/>
        </w:tabs>
        <w:autoSpaceDE w:val="0"/>
        <w:autoSpaceDN w:val="0"/>
        <w:spacing w:after="6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0BD3385B" w14:textId="77777777" w:rsidR="00EA1F79" w:rsidRPr="00EA1F79" w:rsidRDefault="00EA1F79" w:rsidP="00EA1F79">
      <w:pPr>
        <w:tabs>
          <w:tab w:val="left" w:pos="6480"/>
        </w:tabs>
        <w:autoSpaceDE w:val="0"/>
        <w:autoSpaceDN w:val="0"/>
        <w:spacing w:after="60" w:line="276" w:lineRule="auto"/>
        <w:rPr>
          <w:rFonts w:ascii="Times New Roman" w:hAnsi="Times New Roman" w:cs="Times New Roman"/>
          <w:bCs/>
          <w:i/>
          <w:sz w:val="16"/>
          <w:szCs w:val="16"/>
        </w:rPr>
      </w:pPr>
      <w:r w:rsidRPr="00EA1F79">
        <w:rPr>
          <w:rFonts w:ascii="Times New Roman" w:hAnsi="Times New Roman" w:cs="Times New Roman"/>
          <w:bCs/>
          <w:i/>
          <w:sz w:val="16"/>
          <w:szCs w:val="16"/>
        </w:rPr>
        <w:t>*niepotrzebne skreślić</w:t>
      </w:r>
    </w:p>
    <w:p w14:paraId="3C00BC5A" w14:textId="0C58AF23" w:rsidR="00C964C0" w:rsidRPr="00EA1F79" w:rsidRDefault="00EA1F79" w:rsidP="00EA1F79">
      <w:pPr>
        <w:tabs>
          <w:tab w:val="left" w:pos="3960"/>
        </w:tabs>
        <w:spacing w:after="60" w:line="276" w:lineRule="auto"/>
        <w:jc w:val="right"/>
        <w:rPr>
          <w:i/>
          <w:sz w:val="18"/>
          <w:szCs w:val="18"/>
        </w:rPr>
      </w:pPr>
      <w:r w:rsidRPr="00EA1F79">
        <w:rPr>
          <w:rFonts w:ascii="Times New Roman" w:hAnsi="Times New Roman" w:cs="Times New Roman"/>
          <w:i/>
          <w:sz w:val="18"/>
          <w:szCs w:val="18"/>
        </w:rPr>
        <w:t>podpis osoby / osób upoważnionych do reprezentowania Wykonawcy</w:t>
      </w:r>
      <w:r w:rsidR="00C964C0">
        <w:rPr>
          <w:rFonts w:ascii="Times New Roman" w:hAnsi="Times New Roman" w:cs="Times New Roman"/>
          <w:b/>
          <w:bCs/>
          <w:i/>
          <w:iCs/>
          <w:sz w:val="22"/>
          <w:szCs w:val="22"/>
        </w:rPr>
        <w:br w:type="page"/>
      </w:r>
    </w:p>
    <w:p w14:paraId="01D87949" w14:textId="70D1CF0B" w:rsidR="009512EF" w:rsidRPr="00C964C0" w:rsidRDefault="009512EF" w:rsidP="00DE628D">
      <w:pPr>
        <w:spacing w:after="60" w:line="276" w:lineRule="auto"/>
        <w:jc w:val="righ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C964C0">
        <w:rPr>
          <w:rFonts w:ascii="Times New Roman" w:hAnsi="Times New Roman" w:cs="Times New Roman"/>
          <w:b/>
          <w:bCs/>
          <w:i/>
          <w:iCs/>
          <w:sz w:val="22"/>
          <w:szCs w:val="22"/>
        </w:rPr>
        <w:lastRenderedPageBreak/>
        <w:t xml:space="preserve">Załącznik </w:t>
      </w:r>
      <w:r w:rsidR="005D30DE" w:rsidRPr="00C964C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nr 5 </w:t>
      </w:r>
    </w:p>
    <w:p w14:paraId="6864F3BE" w14:textId="7A3C596A" w:rsidR="00A57D48" w:rsidRPr="00C964C0" w:rsidRDefault="00A57D48" w:rsidP="00DE628D">
      <w:pPr>
        <w:spacing w:after="60" w:line="276" w:lineRule="auto"/>
        <w:ind w:left="0" w:firstLine="0"/>
        <w:jc w:val="right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C964C0">
        <w:rPr>
          <w:rFonts w:ascii="Times New Roman" w:eastAsia="Times New Roman" w:hAnsi="Times New Roman" w:cs="Times New Roman"/>
          <w:i/>
          <w:iCs/>
          <w:sz w:val="22"/>
          <w:szCs w:val="22"/>
        </w:rPr>
        <w:t>Nr sprawy: JZDZ-SP-2301-2540/2026</w:t>
      </w:r>
    </w:p>
    <w:p w14:paraId="6E38B5CB" w14:textId="77777777" w:rsidR="00C964C0" w:rsidRPr="00C964C0" w:rsidRDefault="00C964C0" w:rsidP="00DE628D">
      <w:pPr>
        <w:tabs>
          <w:tab w:val="left" w:pos="3472"/>
        </w:tabs>
        <w:spacing w:after="60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0A3217D" w14:textId="77777777" w:rsidR="00C964C0" w:rsidRPr="00C964C0" w:rsidRDefault="00C964C0" w:rsidP="00C964C0">
      <w:pPr>
        <w:tabs>
          <w:tab w:val="left" w:pos="3472"/>
        </w:tabs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964C0">
        <w:rPr>
          <w:rFonts w:ascii="Times New Roman" w:hAnsi="Times New Roman" w:cs="Times New Roman"/>
          <w:b/>
          <w:sz w:val="22"/>
          <w:szCs w:val="22"/>
        </w:rPr>
        <w:t>KLAUZULA INFORMACYJNA</w:t>
      </w:r>
    </w:p>
    <w:p w14:paraId="5D486BE2" w14:textId="77777777" w:rsidR="00C964C0" w:rsidRPr="00C964C0" w:rsidRDefault="00C964C0" w:rsidP="00C964C0">
      <w:pPr>
        <w:tabs>
          <w:tab w:val="left" w:pos="3472"/>
        </w:tabs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E5FB523" w14:textId="77777777" w:rsidR="00C964C0" w:rsidRPr="00C964C0" w:rsidRDefault="00C964C0" w:rsidP="00C964C0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C964C0">
        <w:rPr>
          <w:rFonts w:ascii="Times New Roman" w:hAnsi="Times New Roman" w:cs="Times New Roman"/>
          <w:sz w:val="22"/>
          <w:szCs w:val="22"/>
        </w:rPr>
        <w:t>Administratorem danych jest Instytut Nafty i Gazu – Państwowy Instytut Badawczy z siedzibą w Krakowie, ul. Lubicz 25 A, 31-503 Kraków, tel.: +48 12 421 00 33, fax: +48 12 430 38 85,</w:t>
      </w:r>
      <w:r w:rsidRPr="00C964C0">
        <w:rPr>
          <w:rFonts w:ascii="Times New Roman" w:hAnsi="Times New Roman" w:cs="Times New Roman"/>
          <w:sz w:val="22"/>
          <w:szCs w:val="22"/>
        </w:rPr>
        <w:br/>
        <w:t xml:space="preserve">e-mail: </w:t>
      </w:r>
      <w:hyperlink r:id="rId8" w:history="1">
        <w:r w:rsidRPr="00C964C0">
          <w:rPr>
            <w:rStyle w:val="Hipercze"/>
            <w:rFonts w:ascii="Times New Roman" w:hAnsi="Times New Roman" w:cs="Times New Roman"/>
            <w:sz w:val="22"/>
            <w:szCs w:val="22"/>
          </w:rPr>
          <w:t>office@inig.pl</w:t>
        </w:r>
      </w:hyperlink>
      <w:r w:rsidRPr="00C964C0">
        <w:rPr>
          <w:rFonts w:ascii="Times New Roman" w:hAnsi="Times New Roman" w:cs="Times New Roman"/>
          <w:sz w:val="22"/>
          <w:szCs w:val="22"/>
        </w:rPr>
        <w:t xml:space="preserve"> .</w:t>
      </w:r>
    </w:p>
    <w:p w14:paraId="78B4D91A" w14:textId="77777777" w:rsidR="00C964C0" w:rsidRPr="00C964C0" w:rsidRDefault="00C964C0" w:rsidP="00C964C0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C964C0">
        <w:rPr>
          <w:rFonts w:ascii="Times New Roman" w:hAnsi="Times New Roman" w:cs="Times New Roman"/>
          <w:sz w:val="22"/>
          <w:szCs w:val="22"/>
        </w:rPr>
        <w:t xml:space="preserve">Z inspektorem ochrony danych można się kontaktować we wszystkich sprawach dotyczących przetwarzania danych osobowych oraz korzystania z praw związanych z przetwarzaniem danych poprzez e-mail: </w:t>
      </w:r>
      <w:hyperlink r:id="rId9" w:history="1">
        <w:r w:rsidRPr="00C964C0">
          <w:rPr>
            <w:rStyle w:val="Hipercze"/>
            <w:rFonts w:ascii="Times New Roman" w:hAnsi="Times New Roman" w:cs="Times New Roman"/>
            <w:sz w:val="22"/>
            <w:szCs w:val="22"/>
          </w:rPr>
          <w:t>daneosobowe@inig.pl</w:t>
        </w:r>
      </w:hyperlink>
      <w:r w:rsidRPr="00C964C0">
        <w:rPr>
          <w:rFonts w:ascii="Times New Roman" w:hAnsi="Times New Roman" w:cs="Times New Roman"/>
          <w:sz w:val="22"/>
          <w:szCs w:val="22"/>
        </w:rPr>
        <w:t xml:space="preserve"> lub pisemnie na adres siedziby administratora.</w:t>
      </w:r>
    </w:p>
    <w:p w14:paraId="4CF9AF09" w14:textId="77777777" w:rsidR="00C964C0" w:rsidRPr="00C964C0" w:rsidRDefault="00C964C0" w:rsidP="00C964C0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C964C0">
        <w:rPr>
          <w:rFonts w:ascii="Times New Roman" w:hAnsi="Times New Roman" w:cs="Times New Roman"/>
          <w:sz w:val="22"/>
          <w:szCs w:val="22"/>
        </w:rPr>
        <w:t xml:space="preserve">Pani/Pana dane osobowe, które zostały przekazane do Instytutu Nafty i Gazu – Państwowego Instytutu Badawczego przez .............................................  - podmiot współpracujący z </w:t>
      </w:r>
      <w:proofErr w:type="spellStart"/>
      <w:r w:rsidRPr="00C964C0">
        <w:rPr>
          <w:rFonts w:ascii="Times New Roman" w:hAnsi="Times New Roman" w:cs="Times New Roman"/>
          <w:sz w:val="22"/>
          <w:szCs w:val="22"/>
        </w:rPr>
        <w:t>INiG</w:t>
      </w:r>
      <w:proofErr w:type="spellEnd"/>
      <w:r w:rsidRPr="00C964C0">
        <w:rPr>
          <w:rFonts w:ascii="Times New Roman" w:hAnsi="Times New Roman" w:cs="Times New Roman"/>
          <w:sz w:val="22"/>
          <w:szCs w:val="22"/>
        </w:rPr>
        <w:t xml:space="preserve"> – PIB lub zamierzający współpracować z </w:t>
      </w:r>
      <w:proofErr w:type="spellStart"/>
      <w:r w:rsidRPr="00C964C0">
        <w:rPr>
          <w:rFonts w:ascii="Times New Roman" w:hAnsi="Times New Roman" w:cs="Times New Roman"/>
          <w:sz w:val="22"/>
          <w:szCs w:val="22"/>
        </w:rPr>
        <w:t>INiG</w:t>
      </w:r>
      <w:proofErr w:type="spellEnd"/>
      <w:r w:rsidRPr="00C964C0">
        <w:rPr>
          <w:rFonts w:ascii="Times New Roman" w:hAnsi="Times New Roman" w:cs="Times New Roman"/>
          <w:sz w:val="22"/>
          <w:szCs w:val="22"/>
        </w:rPr>
        <w:t xml:space="preserve"> – PIB stanowią, w zależności od rodzaju współpracy, dane niezbędne do reprezentacji osoby prawnej, dane identyfikacyjne (m.in. imię i nazwisko, dane ujawnione w rejestrach publicznych), dane kontaktowe (m.in. służbowy adres e-mail, służbowy numer telefonu, firma reprezentowanego podmiotu), dane zawarte w posiadanych przez Panią/Pana dokumentach potwierdzających uprawnienia lub doświadczenie.</w:t>
      </w:r>
    </w:p>
    <w:p w14:paraId="21BCB806" w14:textId="77777777" w:rsidR="00C964C0" w:rsidRPr="00C964C0" w:rsidRDefault="00C964C0" w:rsidP="00C964C0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C964C0">
        <w:rPr>
          <w:rFonts w:ascii="Times New Roman" w:hAnsi="Times New Roman" w:cs="Times New Roman"/>
          <w:sz w:val="22"/>
          <w:szCs w:val="22"/>
        </w:rPr>
        <w:t>Dane osobowe będą przetwarzane w celach:</w:t>
      </w:r>
    </w:p>
    <w:p w14:paraId="5FEC8A28" w14:textId="77777777" w:rsidR="00C964C0" w:rsidRPr="00C964C0" w:rsidRDefault="00C964C0" w:rsidP="00C964C0">
      <w:pPr>
        <w:numPr>
          <w:ilvl w:val="1"/>
          <w:numId w:val="10"/>
        </w:numPr>
        <w:spacing w:after="0" w:line="240" w:lineRule="auto"/>
        <w:ind w:left="709" w:hanging="425"/>
        <w:rPr>
          <w:rFonts w:ascii="Times New Roman" w:hAnsi="Times New Roman" w:cs="Times New Roman"/>
          <w:sz w:val="22"/>
          <w:szCs w:val="22"/>
        </w:rPr>
      </w:pPr>
      <w:r w:rsidRPr="00C964C0">
        <w:rPr>
          <w:rFonts w:ascii="Times New Roman" w:hAnsi="Times New Roman" w:cs="Times New Roman"/>
          <w:sz w:val="22"/>
          <w:szCs w:val="22"/>
        </w:rPr>
        <w:t xml:space="preserve">wypełnienia obowiązku prawnego, który ciąży na </w:t>
      </w:r>
      <w:proofErr w:type="spellStart"/>
      <w:r w:rsidRPr="00C964C0">
        <w:rPr>
          <w:rFonts w:ascii="Times New Roman" w:hAnsi="Times New Roman" w:cs="Times New Roman"/>
          <w:sz w:val="22"/>
          <w:szCs w:val="22"/>
        </w:rPr>
        <w:t>INiG</w:t>
      </w:r>
      <w:proofErr w:type="spellEnd"/>
      <w:r w:rsidRPr="00C964C0">
        <w:rPr>
          <w:rFonts w:ascii="Times New Roman" w:hAnsi="Times New Roman" w:cs="Times New Roman"/>
          <w:sz w:val="22"/>
          <w:szCs w:val="22"/>
        </w:rPr>
        <w:t xml:space="preserve"> – PIB, w tym związanym z archiwizacją, rozliczeniami księgowymi, podatkowymi, obsługą procesu reklamacji, innymi obowiązkami prawnymi nałożonymi na </w:t>
      </w:r>
      <w:proofErr w:type="spellStart"/>
      <w:r w:rsidRPr="00C964C0">
        <w:rPr>
          <w:rFonts w:ascii="Times New Roman" w:hAnsi="Times New Roman" w:cs="Times New Roman"/>
          <w:sz w:val="22"/>
          <w:szCs w:val="22"/>
        </w:rPr>
        <w:t>INiG</w:t>
      </w:r>
      <w:proofErr w:type="spellEnd"/>
      <w:r w:rsidRPr="00C964C0">
        <w:rPr>
          <w:rFonts w:ascii="Times New Roman" w:hAnsi="Times New Roman" w:cs="Times New Roman"/>
          <w:sz w:val="22"/>
          <w:szCs w:val="22"/>
        </w:rPr>
        <w:t xml:space="preserve"> – PIB (art. 6 ust. 1 lit. c) RODO ),</w:t>
      </w:r>
    </w:p>
    <w:p w14:paraId="107D016B" w14:textId="77777777" w:rsidR="00C964C0" w:rsidRPr="00C964C0" w:rsidRDefault="00C964C0" w:rsidP="00C964C0">
      <w:pPr>
        <w:numPr>
          <w:ilvl w:val="1"/>
          <w:numId w:val="10"/>
        </w:numPr>
        <w:spacing w:after="0" w:line="240" w:lineRule="auto"/>
        <w:ind w:left="709" w:hanging="425"/>
        <w:rPr>
          <w:rFonts w:ascii="Times New Roman" w:hAnsi="Times New Roman" w:cs="Times New Roman"/>
          <w:sz w:val="22"/>
          <w:szCs w:val="22"/>
        </w:rPr>
      </w:pPr>
      <w:r w:rsidRPr="00C964C0">
        <w:rPr>
          <w:rFonts w:ascii="Times New Roman" w:hAnsi="Times New Roman" w:cs="Times New Roman"/>
          <w:sz w:val="22"/>
          <w:szCs w:val="22"/>
        </w:rPr>
        <w:t xml:space="preserve">prawnie uzasadnionych interesów administratora, w tym zawarcia, wykonywania i monitorowania realizacji Umowy, której stroną jest klient/kontrahent </w:t>
      </w:r>
      <w:proofErr w:type="spellStart"/>
      <w:r w:rsidRPr="00C964C0">
        <w:rPr>
          <w:rFonts w:ascii="Times New Roman" w:hAnsi="Times New Roman" w:cs="Times New Roman"/>
          <w:sz w:val="22"/>
          <w:szCs w:val="22"/>
        </w:rPr>
        <w:t>INiG</w:t>
      </w:r>
      <w:proofErr w:type="spellEnd"/>
      <w:r w:rsidRPr="00C964C0">
        <w:rPr>
          <w:rFonts w:ascii="Times New Roman" w:hAnsi="Times New Roman" w:cs="Times New Roman"/>
          <w:sz w:val="22"/>
          <w:szCs w:val="22"/>
        </w:rPr>
        <w:t xml:space="preserve"> – PIB, określenia osób uprawnionych do reprezentacji podmiotu, bieżącego kontaktu i współpracy związanej z realizowaną umową, ustalenia, dochodzenia lub obrony przed roszczeniami (art. 6 ust. 1 lit. f) RODO).</w:t>
      </w:r>
    </w:p>
    <w:p w14:paraId="26AC1407" w14:textId="77777777" w:rsidR="00C964C0" w:rsidRPr="00C964C0" w:rsidRDefault="00C964C0" w:rsidP="00C964C0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C964C0">
        <w:rPr>
          <w:rFonts w:ascii="Times New Roman" w:hAnsi="Times New Roman" w:cs="Times New Roman"/>
          <w:sz w:val="22"/>
          <w:szCs w:val="22"/>
        </w:rPr>
        <w:t>Odbiorcami danych osobowych mogą być jednostki audytujące, podmioty przetwarzające dane osobowe na zlecenie administratora (np. podmioty obsługujące systemy informatyczne), inne organy w oparciu o przepisy prawa, jak również inni administratorzy danych osobowych przetwarzający dane we własnym imieniu, np. podmioty prowadzące działalność pocztową lub kurierską.</w:t>
      </w:r>
    </w:p>
    <w:p w14:paraId="32892630" w14:textId="77777777" w:rsidR="00C964C0" w:rsidRPr="00C964C0" w:rsidRDefault="00C964C0" w:rsidP="00C964C0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C964C0">
        <w:rPr>
          <w:rFonts w:ascii="Times New Roman" w:hAnsi="Times New Roman" w:cs="Times New Roman"/>
          <w:sz w:val="22"/>
          <w:szCs w:val="22"/>
        </w:rPr>
        <w:t>Dane osobowe nie będą przekazywane do państw trzecich lub organizacji międzynarodowej.</w:t>
      </w:r>
    </w:p>
    <w:p w14:paraId="528ACA84" w14:textId="77777777" w:rsidR="00C964C0" w:rsidRPr="00C964C0" w:rsidRDefault="00C964C0" w:rsidP="00C964C0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C964C0">
        <w:rPr>
          <w:rFonts w:ascii="Times New Roman" w:hAnsi="Times New Roman" w:cs="Times New Roman"/>
          <w:sz w:val="22"/>
          <w:szCs w:val="22"/>
        </w:rPr>
        <w:t>Dane osobowe będą przechowywane przez 2 lata od zakończenia realizacji umowy, a także po jej zakończeniu przez czas związany z wygaśnięciem roszczeń związanych z umową, przez czas określony przepisami podatkowymi oraz przepisami dotyczącymi sprawozdawczości finansowej a następnie, jeśli chodzi o materiały archiwalne, będą przechowywane przez okres oznaczony kategorią archiwalną wskazaną w Jednolitym Rzeczowym Wykazie Akt Instytutu Nafty i Gazu – Państwowego Instytutu Badawczego, który zgodnie z art. 6 ust. 2 ustawy z dnia 14 lipca 1983 r. o narodowym zasobie archiwalnym i archiwach (w brzmieniu aktualnie obowiązującym) został przygotowany w porozumieniu z Naczelnym Dyrektorem Archiwów Państwowych.</w:t>
      </w:r>
    </w:p>
    <w:p w14:paraId="318803F1" w14:textId="77777777" w:rsidR="00C964C0" w:rsidRPr="00C964C0" w:rsidRDefault="00C964C0" w:rsidP="00C964C0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C964C0">
        <w:rPr>
          <w:rFonts w:ascii="Times New Roman" w:hAnsi="Times New Roman" w:cs="Times New Roman"/>
          <w:sz w:val="22"/>
          <w:szCs w:val="22"/>
        </w:rPr>
        <w:t>Osobie której dane są przewarzane przysługuje: prawo dostępu do danych (art. 15 RODO), prawo żądania ich sprostowania (art. 16 RODO), prawo do usunięcia w sytuacji, gdy przetwarzanie danych nie następuje w celu wywiązania się z obowiązku wynikającego z przepisu prawa lub w ramach sprawowania władzy publicznej (art. 17 RODO), prawo ograniczenia przetwarzania, przy czym przepisy odrębne mogą wyłączyć możliwość skorzystania z tego prawa (art. 18 ust. 1 RODO), prawo sprzeciwu wobec przetwarzania (art. 21 ust. 1 RODO).</w:t>
      </w:r>
    </w:p>
    <w:p w14:paraId="4A0C1429" w14:textId="77777777" w:rsidR="00C964C0" w:rsidRPr="00C964C0" w:rsidRDefault="00C964C0" w:rsidP="00C964C0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C964C0">
        <w:rPr>
          <w:rFonts w:ascii="Times New Roman" w:hAnsi="Times New Roman" w:cs="Times New Roman"/>
          <w:sz w:val="22"/>
          <w:szCs w:val="22"/>
        </w:rPr>
        <w:t>Osobie której dane są przewarzane przysługuje prawo wniesienia skargi do organu nadzorczego zajmującego się ochroną danych osobowych w państwie członkowskim jej zwykłego pobytu, miejsca pracy lub miejsca popełnienia domniemanego naruszenia. W Polsce organem takim jest Urząd Ochrony Danych Osobowych, w przypadku uznania, że przetwarzanie danych osobowych narusza obowiązujące przepisy o ochronie danych osobowych.</w:t>
      </w:r>
    </w:p>
    <w:p w14:paraId="4C6E3A0B" w14:textId="77777777" w:rsidR="00C964C0" w:rsidRPr="00C964C0" w:rsidRDefault="00C964C0" w:rsidP="00C964C0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C964C0">
        <w:rPr>
          <w:rFonts w:ascii="Times New Roman" w:hAnsi="Times New Roman" w:cs="Times New Roman"/>
          <w:sz w:val="22"/>
          <w:szCs w:val="22"/>
        </w:rPr>
        <w:t>Podanie danych osobowych jest dobrowolne, ale stanowi warunek zawarcia/realizacji umowy. Konsekwencją niepodania danych jest brak możliwości nawiązania lub kontynuowania współpracy.</w:t>
      </w:r>
    </w:p>
    <w:p w14:paraId="3BB586F9" w14:textId="77777777" w:rsidR="00C964C0" w:rsidRPr="00C964C0" w:rsidRDefault="00C964C0" w:rsidP="00C964C0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C964C0">
        <w:rPr>
          <w:rFonts w:ascii="Times New Roman" w:hAnsi="Times New Roman" w:cs="Times New Roman"/>
          <w:sz w:val="22"/>
          <w:szCs w:val="22"/>
        </w:rPr>
        <w:t>Dane osobowe nie podlegają zautomatyzowanemu podejmowaniu decyzji, w tym profilowaniu.</w:t>
      </w:r>
    </w:p>
    <w:p w14:paraId="68B19FBD" w14:textId="02F25953" w:rsidR="009512EF" w:rsidRPr="002D5A9B" w:rsidRDefault="009512EF" w:rsidP="009512EF">
      <w:pPr>
        <w:spacing w:after="0"/>
        <w:ind w:left="0" w:firstLine="0"/>
        <w:jc w:val="right"/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sectPr w:rsidR="009512EF" w:rsidRPr="002D5A9B" w:rsidSect="00EA1F79">
      <w:footerReference w:type="default" r:id="rId10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2B84D" w14:textId="77777777" w:rsidR="005C4220" w:rsidRDefault="005C4220" w:rsidP="009512EF">
      <w:pPr>
        <w:spacing w:after="0" w:line="240" w:lineRule="auto"/>
      </w:pPr>
      <w:r>
        <w:separator/>
      </w:r>
    </w:p>
  </w:endnote>
  <w:endnote w:type="continuationSeparator" w:id="0">
    <w:p w14:paraId="256D8E61" w14:textId="77777777" w:rsidR="005C4220" w:rsidRDefault="005C4220" w:rsidP="0095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14525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F15DB35" w14:textId="6A0218B9" w:rsidR="00DD28EE" w:rsidRPr="00DD28EE" w:rsidRDefault="00DD28EE" w:rsidP="00DD28EE">
        <w:pPr>
          <w:pStyle w:val="Stopka"/>
          <w:jc w:val="right"/>
          <w:rPr>
            <w:rFonts w:ascii="Times New Roman" w:hAnsi="Times New Roman" w:cs="Times New Roman"/>
          </w:rPr>
        </w:pPr>
        <w:r w:rsidRPr="00DD28EE">
          <w:rPr>
            <w:rFonts w:ascii="Times New Roman" w:hAnsi="Times New Roman" w:cs="Times New Roman"/>
          </w:rPr>
          <w:fldChar w:fldCharType="begin"/>
        </w:r>
        <w:r w:rsidRPr="00DD28EE">
          <w:rPr>
            <w:rFonts w:ascii="Times New Roman" w:hAnsi="Times New Roman" w:cs="Times New Roman"/>
          </w:rPr>
          <w:instrText>PAGE   \* MERGEFORMAT</w:instrText>
        </w:r>
        <w:r w:rsidRPr="00DD28EE">
          <w:rPr>
            <w:rFonts w:ascii="Times New Roman" w:hAnsi="Times New Roman" w:cs="Times New Roman"/>
          </w:rPr>
          <w:fldChar w:fldCharType="separate"/>
        </w:r>
        <w:r w:rsidRPr="00DD28EE">
          <w:rPr>
            <w:rFonts w:ascii="Times New Roman" w:hAnsi="Times New Roman" w:cs="Times New Roman"/>
          </w:rPr>
          <w:t>2</w:t>
        </w:r>
        <w:r w:rsidRPr="00DD28EE">
          <w:rPr>
            <w:rFonts w:ascii="Times New Roman" w:hAnsi="Times New Roman" w:cs="Times New Roman"/>
          </w:rPr>
          <w:fldChar w:fldCharType="end"/>
        </w:r>
      </w:p>
    </w:sdtContent>
  </w:sdt>
  <w:p w14:paraId="42EA989A" w14:textId="77777777" w:rsidR="00DD28EE" w:rsidRDefault="00DD28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1ED74" w14:textId="77777777" w:rsidR="005C4220" w:rsidRDefault="005C4220" w:rsidP="009512EF">
      <w:pPr>
        <w:spacing w:after="0" w:line="240" w:lineRule="auto"/>
      </w:pPr>
      <w:r>
        <w:separator/>
      </w:r>
    </w:p>
  </w:footnote>
  <w:footnote w:type="continuationSeparator" w:id="0">
    <w:p w14:paraId="3D39C72D" w14:textId="77777777" w:rsidR="005C4220" w:rsidRDefault="005C4220" w:rsidP="009512EF">
      <w:pPr>
        <w:spacing w:after="0" w:line="240" w:lineRule="auto"/>
      </w:pPr>
      <w:r>
        <w:continuationSeparator/>
      </w:r>
    </w:p>
  </w:footnote>
  <w:footnote w:id="1">
    <w:p w14:paraId="43C22132" w14:textId="77777777" w:rsidR="006D5C57" w:rsidRPr="00A71D91" w:rsidRDefault="006D5C57" w:rsidP="006D5C57">
      <w:pPr>
        <w:pStyle w:val="Tekstprzypisudolnego"/>
        <w:jc w:val="both"/>
        <w:rPr>
          <w:sz w:val="18"/>
          <w:szCs w:val="18"/>
        </w:rPr>
      </w:pPr>
      <w:r w:rsidRPr="00A71D91">
        <w:rPr>
          <w:rStyle w:val="Odwoanieprzypisudolnego"/>
          <w:sz w:val="18"/>
          <w:szCs w:val="18"/>
        </w:rPr>
        <w:footnoteRef/>
      </w:r>
      <w:r w:rsidRPr="00A71D91">
        <w:rPr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14F9"/>
    <w:multiLevelType w:val="hybridMultilevel"/>
    <w:tmpl w:val="B89A5A7C"/>
    <w:lvl w:ilvl="0" w:tplc="C6089AC0">
      <w:start w:val="1"/>
      <w:numFmt w:val="decimal"/>
      <w:lvlText w:val="%1."/>
      <w:lvlJc w:val="left"/>
      <w:pPr>
        <w:ind w:left="6597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7317" w:hanging="360"/>
      </w:pPr>
    </w:lvl>
    <w:lvl w:ilvl="2" w:tplc="0415001B" w:tentative="1">
      <w:start w:val="1"/>
      <w:numFmt w:val="lowerRoman"/>
      <w:lvlText w:val="%3."/>
      <w:lvlJc w:val="right"/>
      <w:pPr>
        <w:ind w:left="8037" w:hanging="180"/>
      </w:pPr>
    </w:lvl>
    <w:lvl w:ilvl="3" w:tplc="0415000F" w:tentative="1">
      <w:start w:val="1"/>
      <w:numFmt w:val="decimal"/>
      <w:lvlText w:val="%4."/>
      <w:lvlJc w:val="left"/>
      <w:pPr>
        <w:ind w:left="8757" w:hanging="360"/>
      </w:pPr>
    </w:lvl>
    <w:lvl w:ilvl="4" w:tplc="04150019" w:tentative="1">
      <w:start w:val="1"/>
      <w:numFmt w:val="lowerLetter"/>
      <w:lvlText w:val="%5."/>
      <w:lvlJc w:val="left"/>
      <w:pPr>
        <w:ind w:left="9477" w:hanging="360"/>
      </w:pPr>
    </w:lvl>
    <w:lvl w:ilvl="5" w:tplc="0415001B" w:tentative="1">
      <w:start w:val="1"/>
      <w:numFmt w:val="lowerRoman"/>
      <w:lvlText w:val="%6."/>
      <w:lvlJc w:val="right"/>
      <w:pPr>
        <w:ind w:left="10197" w:hanging="180"/>
      </w:pPr>
    </w:lvl>
    <w:lvl w:ilvl="6" w:tplc="0415000F" w:tentative="1">
      <w:start w:val="1"/>
      <w:numFmt w:val="decimal"/>
      <w:lvlText w:val="%7."/>
      <w:lvlJc w:val="left"/>
      <w:pPr>
        <w:ind w:left="10917" w:hanging="360"/>
      </w:pPr>
    </w:lvl>
    <w:lvl w:ilvl="7" w:tplc="04150019" w:tentative="1">
      <w:start w:val="1"/>
      <w:numFmt w:val="lowerLetter"/>
      <w:lvlText w:val="%8."/>
      <w:lvlJc w:val="left"/>
      <w:pPr>
        <w:ind w:left="11637" w:hanging="360"/>
      </w:pPr>
    </w:lvl>
    <w:lvl w:ilvl="8" w:tplc="0415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" w15:restartNumberingAfterBreak="0">
    <w:nsid w:val="0F1308E9"/>
    <w:multiLevelType w:val="multilevel"/>
    <w:tmpl w:val="DEF01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6E1424"/>
    <w:multiLevelType w:val="hybridMultilevel"/>
    <w:tmpl w:val="CBEE1920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C1A22"/>
    <w:multiLevelType w:val="hybridMultilevel"/>
    <w:tmpl w:val="72105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583B"/>
    <w:multiLevelType w:val="multilevel"/>
    <w:tmpl w:val="AB58E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7D73ECA"/>
    <w:multiLevelType w:val="multilevel"/>
    <w:tmpl w:val="C1881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9870533"/>
    <w:multiLevelType w:val="hybridMultilevel"/>
    <w:tmpl w:val="61FEDF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D1438D"/>
    <w:multiLevelType w:val="hybridMultilevel"/>
    <w:tmpl w:val="7F4AA97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A1D82"/>
    <w:multiLevelType w:val="hybridMultilevel"/>
    <w:tmpl w:val="C37E2F1E"/>
    <w:lvl w:ilvl="0" w:tplc="B4BC119C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</w:rPr>
    </w:lvl>
    <w:lvl w:ilvl="1" w:tplc="E078ED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B62F91"/>
    <w:multiLevelType w:val="hybridMultilevel"/>
    <w:tmpl w:val="CE924AD4"/>
    <w:lvl w:ilvl="0" w:tplc="1BE8E2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87E45"/>
    <w:multiLevelType w:val="hybridMultilevel"/>
    <w:tmpl w:val="8C122AC2"/>
    <w:lvl w:ilvl="0" w:tplc="F650F2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315BA"/>
    <w:multiLevelType w:val="hybridMultilevel"/>
    <w:tmpl w:val="7236166C"/>
    <w:lvl w:ilvl="0" w:tplc="1FB6EF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862E6"/>
    <w:multiLevelType w:val="hybridMultilevel"/>
    <w:tmpl w:val="B4AA671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46E9D"/>
    <w:multiLevelType w:val="multilevel"/>
    <w:tmpl w:val="B7FA6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3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2"/>
      <w:numFmt w:val="upperLetter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525AA9"/>
    <w:multiLevelType w:val="hybridMultilevel"/>
    <w:tmpl w:val="A346533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428DD"/>
    <w:multiLevelType w:val="hybridMultilevel"/>
    <w:tmpl w:val="DC321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869A7"/>
    <w:multiLevelType w:val="hybridMultilevel"/>
    <w:tmpl w:val="0B18E19C"/>
    <w:lvl w:ilvl="0" w:tplc="B900C28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7182D"/>
    <w:multiLevelType w:val="hybridMultilevel"/>
    <w:tmpl w:val="1918046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17525"/>
    <w:multiLevelType w:val="hybridMultilevel"/>
    <w:tmpl w:val="CEB0CC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01E52"/>
    <w:multiLevelType w:val="hybridMultilevel"/>
    <w:tmpl w:val="7FA2E9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65CCF"/>
    <w:multiLevelType w:val="hybridMultilevel"/>
    <w:tmpl w:val="6108D0F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4271D8"/>
    <w:multiLevelType w:val="hybridMultilevel"/>
    <w:tmpl w:val="89E0E09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CE508E"/>
    <w:multiLevelType w:val="hybridMultilevel"/>
    <w:tmpl w:val="532E6A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63124"/>
    <w:multiLevelType w:val="hybridMultilevel"/>
    <w:tmpl w:val="F5E859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91BA4"/>
    <w:multiLevelType w:val="hybridMultilevel"/>
    <w:tmpl w:val="DFBA70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374E3F"/>
    <w:multiLevelType w:val="hybridMultilevel"/>
    <w:tmpl w:val="FBA69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DE4AE6"/>
    <w:multiLevelType w:val="hybridMultilevel"/>
    <w:tmpl w:val="C1CC20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4A58B1"/>
    <w:multiLevelType w:val="hybridMultilevel"/>
    <w:tmpl w:val="4650CD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720F3"/>
    <w:multiLevelType w:val="hybridMultilevel"/>
    <w:tmpl w:val="8FAC62B2"/>
    <w:lvl w:ilvl="0" w:tplc="C5D052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E1117A3"/>
    <w:multiLevelType w:val="hybridMultilevel"/>
    <w:tmpl w:val="D9B8DF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E5E40EA"/>
    <w:multiLevelType w:val="hybridMultilevel"/>
    <w:tmpl w:val="4F68C0B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30A81"/>
    <w:multiLevelType w:val="multilevel"/>
    <w:tmpl w:val="426C7C1C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3436D63"/>
    <w:multiLevelType w:val="hybridMultilevel"/>
    <w:tmpl w:val="A086D1F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35A37"/>
    <w:multiLevelType w:val="hybridMultilevel"/>
    <w:tmpl w:val="7B9EE638"/>
    <w:lvl w:ilvl="0" w:tplc="78CCA6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7B4BB8"/>
    <w:multiLevelType w:val="hybridMultilevel"/>
    <w:tmpl w:val="3942F52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64F6AFE"/>
    <w:multiLevelType w:val="hybridMultilevel"/>
    <w:tmpl w:val="5D8AD99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2911199"/>
    <w:multiLevelType w:val="hybridMultilevel"/>
    <w:tmpl w:val="85161096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6475E"/>
    <w:multiLevelType w:val="hybridMultilevel"/>
    <w:tmpl w:val="84B8013C"/>
    <w:lvl w:ilvl="0" w:tplc="EDAEB1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349268F"/>
    <w:multiLevelType w:val="hybridMultilevel"/>
    <w:tmpl w:val="68D2B22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4B9567D"/>
    <w:multiLevelType w:val="hybridMultilevel"/>
    <w:tmpl w:val="5CEA0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16D29"/>
    <w:multiLevelType w:val="hybridMultilevel"/>
    <w:tmpl w:val="15CCB5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F91057"/>
    <w:multiLevelType w:val="multilevel"/>
    <w:tmpl w:val="95AC7EEC"/>
    <w:lvl w:ilvl="0">
      <w:start w:val="1"/>
      <w:numFmt w:val="decimal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3BD5D75"/>
    <w:multiLevelType w:val="hybridMultilevel"/>
    <w:tmpl w:val="CB2836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BF94116"/>
    <w:multiLevelType w:val="hybridMultilevel"/>
    <w:tmpl w:val="63CE6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20332F"/>
    <w:multiLevelType w:val="hybridMultilevel"/>
    <w:tmpl w:val="7FA2E922"/>
    <w:lvl w:ilvl="0" w:tplc="615A5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E4B9F"/>
    <w:multiLevelType w:val="hybridMultilevel"/>
    <w:tmpl w:val="A7CCE0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D9F03A4"/>
    <w:multiLevelType w:val="hybridMultilevel"/>
    <w:tmpl w:val="406CBCDE"/>
    <w:lvl w:ilvl="0" w:tplc="B1F8EA7A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58525A"/>
    <w:multiLevelType w:val="hybridMultilevel"/>
    <w:tmpl w:val="FE0E0FF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B7623C"/>
    <w:multiLevelType w:val="hybridMultilevel"/>
    <w:tmpl w:val="0E3ED6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229443">
    <w:abstractNumId w:val="13"/>
  </w:num>
  <w:num w:numId="2" w16cid:durableId="2062750435">
    <w:abstractNumId w:val="25"/>
  </w:num>
  <w:num w:numId="3" w16cid:durableId="290092552">
    <w:abstractNumId w:val="38"/>
  </w:num>
  <w:num w:numId="4" w16cid:durableId="1312712446">
    <w:abstractNumId w:val="42"/>
  </w:num>
  <w:num w:numId="5" w16cid:durableId="1736124049">
    <w:abstractNumId w:val="44"/>
  </w:num>
  <w:num w:numId="6" w16cid:durableId="388236165">
    <w:abstractNumId w:val="20"/>
  </w:num>
  <w:num w:numId="7" w16cid:durableId="961224353">
    <w:abstractNumId w:val="24"/>
  </w:num>
  <w:num w:numId="8" w16cid:durableId="51008834">
    <w:abstractNumId w:val="47"/>
  </w:num>
  <w:num w:numId="9" w16cid:durableId="1178229443">
    <w:abstractNumId w:val="18"/>
  </w:num>
  <w:num w:numId="10" w16cid:durableId="568419167">
    <w:abstractNumId w:val="41"/>
  </w:num>
  <w:num w:numId="11" w16cid:durableId="106782564">
    <w:abstractNumId w:val="29"/>
  </w:num>
  <w:num w:numId="12" w16cid:durableId="1233005026">
    <w:abstractNumId w:val="2"/>
  </w:num>
  <w:num w:numId="13" w16cid:durableId="1694578027">
    <w:abstractNumId w:val="19"/>
  </w:num>
  <w:num w:numId="14" w16cid:durableId="1460877139">
    <w:abstractNumId w:val="21"/>
  </w:num>
  <w:num w:numId="15" w16cid:durableId="1216313335">
    <w:abstractNumId w:val="14"/>
  </w:num>
  <w:num w:numId="16" w16cid:durableId="1311905733">
    <w:abstractNumId w:val="12"/>
  </w:num>
  <w:num w:numId="17" w16cid:durableId="730233243">
    <w:abstractNumId w:val="10"/>
  </w:num>
  <w:num w:numId="18" w16cid:durableId="1920096606">
    <w:abstractNumId w:val="17"/>
  </w:num>
  <w:num w:numId="19" w16cid:durableId="852500623">
    <w:abstractNumId w:val="16"/>
  </w:num>
  <w:num w:numId="20" w16cid:durableId="959989505">
    <w:abstractNumId w:val="27"/>
  </w:num>
  <w:num w:numId="21" w16cid:durableId="259068123">
    <w:abstractNumId w:val="32"/>
  </w:num>
  <w:num w:numId="22" w16cid:durableId="2000033628">
    <w:abstractNumId w:val="3"/>
  </w:num>
  <w:num w:numId="23" w16cid:durableId="1295678633">
    <w:abstractNumId w:val="0"/>
  </w:num>
  <w:num w:numId="24" w16cid:durableId="616445410">
    <w:abstractNumId w:val="40"/>
  </w:num>
  <w:num w:numId="25" w16cid:durableId="1882088815">
    <w:abstractNumId w:val="30"/>
  </w:num>
  <w:num w:numId="26" w16cid:durableId="1492405943">
    <w:abstractNumId w:val="43"/>
  </w:num>
  <w:num w:numId="27" w16cid:durableId="1067919659">
    <w:abstractNumId w:val="9"/>
  </w:num>
  <w:num w:numId="28" w16cid:durableId="1933315473">
    <w:abstractNumId w:val="15"/>
  </w:num>
  <w:num w:numId="29" w16cid:durableId="1381326993">
    <w:abstractNumId w:val="28"/>
  </w:num>
  <w:num w:numId="30" w16cid:durableId="1618758659">
    <w:abstractNumId w:val="36"/>
  </w:num>
  <w:num w:numId="31" w16cid:durableId="1981839234">
    <w:abstractNumId w:val="11"/>
  </w:num>
  <w:num w:numId="32" w16cid:durableId="779568489">
    <w:abstractNumId w:val="7"/>
  </w:num>
  <w:num w:numId="33" w16cid:durableId="1622029277">
    <w:abstractNumId w:val="45"/>
  </w:num>
  <w:num w:numId="34" w16cid:durableId="1646163638">
    <w:abstractNumId w:val="5"/>
  </w:num>
  <w:num w:numId="35" w16cid:durableId="264654446">
    <w:abstractNumId w:val="1"/>
  </w:num>
  <w:num w:numId="36" w16cid:durableId="1413426769">
    <w:abstractNumId w:val="48"/>
  </w:num>
  <w:num w:numId="37" w16cid:durableId="1639409167">
    <w:abstractNumId w:val="31"/>
  </w:num>
  <w:num w:numId="38" w16cid:durableId="2039309567">
    <w:abstractNumId w:val="6"/>
  </w:num>
  <w:num w:numId="39" w16cid:durableId="1625456088">
    <w:abstractNumId w:val="4"/>
  </w:num>
  <w:num w:numId="40" w16cid:durableId="964500694">
    <w:abstractNumId w:val="37"/>
  </w:num>
  <w:num w:numId="41" w16cid:durableId="398744991">
    <w:abstractNumId w:val="34"/>
  </w:num>
  <w:num w:numId="42" w16cid:durableId="1688288457">
    <w:abstractNumId w:val="35"/>
  </w:num>
  <w:num w:numId="43" w16cid:durableId="715155058">
    <w:abstractNumId w:val="26"/>
  </w:num>
  <w:num w:numId="44" w16cid:durableId="1485511359">
    <w:abstractNumId w:val="23"/>
  </w:num>
  <w:num w:numId="45" w16cid:durableId="1059792842">
    <w:abstractNumId w:val="22"/>
  </w:num>
  <w:num w:numId="46" w16cid:durableId="102775020">
    <w:abstractNumId w:val="39"/>
  </w:num>
  <w:num w:numId="47" w16cid:durableId="97020546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41795606">
    <w:abstractNumId w:val="8"/>
  </w:num>
  <w:num w:numId="49" w16cid:durableId="145988247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EF"/>
    <w:rsid w:val="000031DB"/>
    <w:rsid w:val="00016616"/>
    <w:rsid w:val="000609CB"/>
    <w:rsid w:val="00061E81"/>
    <w:rsid w:val="000748BD"/>
    <w:rsid w:val="00093FD7"/>
    <w:rsid w:val="000A674E"/>
    <w:rsid w:val="000B1DF0"/>
    <w:rsid w:val="000D063B"/>
    <w:rsid w:val="000D3D97"/>
    <w:rsid w:val="000D5D3D"/>
    <w:rsid w:val="001136C6"/>
    <w:rsid w:val="00114B84"/>
    <w:rsid w:val="00115E88"/>
    <w:rsid w:val="001162CB"/>
    <w:rsid w:val="00116A93"/>
    <w:rsid w:val="00120B94"/>
    <w:rsid w:val="00156369"/>
    <w:rsid w:val="00175DF9"/>
    <w:rsid w:val="00177B49"/>
    <w:rsid w:val="001814B4"/>
    <w:rsid w:val="001A11FD"/>
    <w:rsid w:val="001A398D"/>
    <w:rsid w:val="001A7734"/>
    <w:rsid w:val="001C6D45"/>
    <w:rsid w:val="001D0168"/>
    <w:rsid w:val="001D2054"/>
    <w:rsid w:val="001E020D"/>
    <w:rsid w:val="001F33FC"/>
    <w:rsid w:val="001F3510"/>
    <w:rsid w:val="002258E9"/>
    <w:rsid w:val="0022646A"/>
    <w:rsid w:val="00257C35"/>
    <w:rsid w:val="00260C11"/>
    <w:rsid w:val="002670F8"/>
    <w:rsid w:val="00274151"/>
    <w:rsid w:val="00281D5C"/>
    <w:rsid w:val="002831B7"/>
    <w:rsid w:val="00295841"/>
    <w:rsid w:val="0029694D"/>
    <w:rsid w:val="002A2094"/>
    <w:rsid w:val="002B2065"/>
    <w:rsid w:val="002B43C6"/>
    <w:rsid w:val="002B4B11"/>
    <w:rsid w:val="002B6E8F"/>
    <w:rsid w:val="002C196D"/>
    <w:rsid w:val="002D4A48"/>
    <w:rsid w:val="002D5D7A"/>
    <w:rsid w:val="002E35C7"/>
    <w:rsid w:val="002E5457"/>
    <w:rsid w:val="002E7779"/>
    <w:rsid w:val="002E7E39"/>
    <w:rsid w:val="002F6E2C"/>
    <w:rsid w:val="00321900"/>
    <w:rsid w:val="003277F6"/>
    <w:rsid w:val="003324ED"/>
    <w:rsid w:val="00352D3B"/>
    <w:rsid w:val="0035608D"/>
    <w:rsid w:val="003804C4"/>
    <w:rsid w:val="00387E34"/>
    <w:rsid w:val="003969A2"/>
    <w:rsid w:val="003A0AB6"/>
    <w:rsid w:val="003B126E"/>
    <w:rsid w:val="003C7F38"/>
    <w:rsid w:val="003D3921"/>
    <w:rsid w:val="003F14C6"/>
    <w:rsid w:val="003F78C2"/>
    <w:rsid w:val="00410BAE"/>
    <w:rsid w:val="00410F03"/>
    <w:rsid w:val="00411CB6"/>
    <w:rsid w:val="004124F3"/>
    <w:rsid w:val="0042250C"/>
    <w:rsid w:val="004462E3"/>
    <w:rsid w:val="00461A12"/>
    <w:rsid w:val="0047115A"/>
    <w:rsid w:val="00471D8A"/>
    <w:rsid w:val="0047402C"/>
    <w:rsid w:val="004A0762"/>
    <w:rsid w:val="004F51A3"/>
    <w:rsid w:val="00503311"/>
    <w:rsid w:val="00512961"/>
    <w:rsid w:val="005307BE"/>
    <w:rsid w:val="005369E6"/>
    <w:rsid w:val="00543231"/>
    <w:rsid w:val="00544BE6"/>
    <w:rsid w:val="00552FA0"/>
    <w:rsid w:val="00554E03"/>
    <w:rsid w:val="00576067"/>
    <w:rsid w:val="00576E76"/>
    <w:rsid w:val="00595B09"/>
    <w:rsid w:val="005A20B0"/>
    <w:rsid w:val="005B5BFB"/>
    <w:rsid w:val="005C3D45"/>
    <w:rsid w:val="005C4220"/>
    <w:rsid w:val="005C6E8F"/>
    <w:rsid w:val="005D30DE"/>
    <w:rsid w:val="005E7169"/>
    <w:rsid w:val="006115A3"/>
    <w:rsid w:val="00611775"/>
    <w:rsid w:val="00625261"/>
    <w:rsid w:val="00630B79"/>
    <w:rsid w:val="006312E5"/>
    <w:rsid w:val="00642C5D"/>
    <w:rsid w:val="00647181"/>
    <w:rsid w:val="00656823"/>
    <w:rsid w:val="006626E8"/>
    <w:rsid w:val="00663256"/>
    <w:rsid w:val="00670EEC"/>
    <w:rsid w:val="006742ED"/>
    <w:rsid w:val="0069323E"/>
    <w:rsid w:val="006A19D2"/>
    <w:rsid w:val="006A6790"/>
    <w:rsid w:val="006D5C57"/>
    <w:rsid w:val="006E2E09"/>
    <w:rsid w:val="00705FD4"/>
    <w:rsid w:val="00706BE7"/>
    <w:rsid w:val="00707431"/>
    <w:rsid w:val="0071357B"/>
    <w:rsid w:val="00715588"/>
    <w:rsid w:val="00720FE6"/>
    <w:rsid w:val="0075127D"/>
    <w:rsid w:val="00770A81"/>
    <w:rsid w:val="00776082"/>
    <w:rsid w:val="007A6257"/>
    <w:rsid w:val="007A6F00"/>
    <w:rsid w:val="007B4C8F"/>
    <w:rsid w:val="007B6D93"/>
    <w:rsid w:val="007F6A6F"/>
    <w:rsid w:val="007F6CAC"/>
    <w:rsid w:val="00804782"/>
    <w:rsid w:val="00813466"/>
    <w:rsid w:val="0082659F"/>
    <w:rsid w:val="008423E2"/>
    <w:rsid w:val="0085550D"/>
    <w:rsid w:val="0086150F"/>
    <w:rsid w:val="0086173D"/>
    <w:rsid w:val="008620F6"/>
    <w:rsid w:val="00863301"/>
    <w:rsid w:val="00886AA8"/>
    <w:rsid w:val="008907EE"/>
    <w:rsid w:val="008A4EA1"/>
    <w:rsid w:val="008C37E5"/>
    <w:rsid w:val="008D304D"/>
    <w:rsid w:val="008F5F05"/>
    <w:rsid w:val="00900019"/>
    <w:rsid w:val="00902123"/>
    <w:rsid w:val="00905330"/>
    <w:rsid w:val="00905B86"/>
    <w:rsid w:val="0090763B"/>
    <w:rsid w:val="009105D4"/>
    <w:rsid w:val="00944AF5"/>
    <w:rsid w:val="009512EF"/>
    <w:rsid w:val="00951B77"/>
    <w:rsid w:val="00952AC4"/>
    <w:rsid w:val="00963142"/>
    <w:rsid w:val="009715D6"/>
    <w:rsid w:val="009721F9"/>
    <w:rsid w:val="009A0A66"/>
    <w:rsid w:val="009A48A4"/>
    <w:rsid w:val="009A6D50"/>
    <w:rsid w:val="009B16B7"/>
    <w:rsid w:val="009B4C21"/>
    <w:rsid w:val="009B68DA"/>
    <w:rsid w:val="009D3BF7"/>
    <w:rsid w:val="009D55F9"/>
    <w:rsid w:val="009E50DE"/>
    <w:rsid w:val="009E7221"/>
    <w:rsid w:val="009F6B03"/>
    <w:rsid w:val="00A01F69"/>
    <w:rsid w:val="00A02133"/>
    <w:rsid w:val="00A334FA"/>
    <w:rsid w:val="00A55127"/>
    <w:rsid w:val="00A57D48"/>
    <w:rsid w:val="00A64A61"/>
    <w:rsid w:val="00A74490"/>
    <w:rsid w:val="00A75425"/>
    <w:rsid w:val="00A836DC"/>
    <w:rsid w:val="00AA2A6D"/>
    <w:rsid w:val="00AA4259"/>
    <w:rsid w:val="00AA6C41"/>
    <w:rsid w:val="00AB53F4"/>
    <w:rsid w:val="00AC5BFF"/>
    <w:rsid w:val="00AE1F24"/>
    <w:rsid w:val="00AF06B1"/>
    <w:rsid w:val="00AF7706"/>
    <w:rsid w:val="00B04E62"/>
    <w:rsid w:val="00B12591"/>
    <w:rsid w:val="00B32C71"/>
    <w:rsid w:val="00B3765A"/>
    <w:rsid w:val="00B513A2"/>
    <w:rsid w:val="00B518CC"/>
    <w:rsid w:val="00B672ED"/>
    <w:rsid w:val="00B72441"/>
    <w:rsid w:val="00B73844"/>
    <w:rsid w:val="00B7562F"/>
    <w:rsid w:val="00B756EA"/>
    <w:rsid w:val="00B770E6"/>
    <w:rsid w:val="00B84C44"/>
    <w:rsid w:val="00BC0F0C"/>
    <w:rsid w:val="00BD0958"/>
    <w:rsid w:val="00BF066E"/>
    <w:rsid w:val="00C2319C"/>
    <w:rsid w:val="00C2335C"/>
    <w:rsid w:val="00C26C16"/>
    <w:rsid w:val="00C26DA8"/>
    <w:rsid w:val="00C32652"/>
    <w:rsid w:val="00C756DE"/>
    <w:rsid w:val="00C91F8E"/>
    <w:rsid w:val="00C927D7"/>
    <w:rsid w:val="00C964C0"/>
    <w:rsid w:val="00CA37C8"/>
    <w:rsid w:val="00CA508A"/>
    <w:rsid w:val="00CA7902"/>
    <w:rsid w:val="00CA79FC"/>
    <w:rsid w:val="00CB75BE"/>
    <w:rsid w:val="00CB7734"/>
    <w:rsid w:val="00CE3F2F"/>
    <w:rsid w:val="00CF1E18"/>
    <w:rsid w:val="00CF7D5E"/>
    <w:rsid w:val="00D3322F"/>
    <w:rsid w:val="00D4792A"/>
    <w:rsid w:val="00D56EE0"/>
    <w:rsid w:val="00D57E12"/>
    <w:rsid w:val="00D62BE9"/>
    <w:rsid w:val="00D70CD8"/>
    <w:rsid w:val="00D8332D"/>
    <w:rsid w:val="00DC38AC"/>
    <w:rsid w:val="00DC769F"/>
    <w:rsid w:val="00DD270B"/>
    <w:rsid w:val="00DD28EE"/>
    <w:rsid w:val="00DD3453"/>
    <w:rsid w:val="00DE19D3"/>
    <w:rsid w:val="00DE4A66"/>
    <w:rsid w:val="00DE628D"/>
    <w:rsid w:val="00DE7068"/>
    <w:rsid w:val="00DF43ED"/>
    <w:rsid w:val="00E043F8"/>
    <w:rsid w:val="00E14A25"/>
    <w:rsid w:val="00E23B08"/>
    <w:rsid w:val="00E30B2A"/>
    <w:rsid w:val="00E31941"/>
    <w:rsid w:val="00E3729A"/>
    <w:rsid w:val="00E3775B"/>
    <w:rsid w:val="00E50AD6"/>
    <w:rsid w:val="00E51B2E"/>
    <w:rsid w:val="00E64901"/>
    <w:rsid w:val="00E72DA0"/>
    <w:rsid w:val="00E75872"/>
    <w:rsid w:val="00EA1F79"/>
    <w:rsid w:val="00EA4B8F"/>
    <w:rsid w:val="00EB79F0"/>
    <w:rsid w:val="00EC0A0C"/>
    <w:rsid w:val="00EC52EF"/>
    <w:rsid w:val="00EE5641"/>
    <w:rsid w:val="00EE6CB7"/>
    <w:rsid w:val="00F113DD"/>
    <w:rsid w:val="00F255A7"/>
    <w:rsid w:val="00F421D6"/>
    <w:rsid w:val="00F47022"/>
    <w:rsid w:val="00F51231"/>
    <w:rsid w:val="00F71750"/>
    <w:rsid w:val="00F7207C"/>
    <w:rsid w:val="00F9136C"/>
    <w:rsid w:val="00FA5880"/>
    <w:rsid w:val="00FD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FBFD4"/>
  <w15:chartTrackingRefBased/>
  <w15:docId w15:val="{E8A1D895-77CA-4B1E-9ACE-618C525F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12EF"/>
    <w:pPr>
      <w:spacing w:after="69" w:line="249" w:lineRule="auto"/>
      <w:ind w:left="10" w:hanging="10"/>
      <w:jc w:val="both"/>
    </w:pPr>
    <w:rPr>
      <w:rFonts w:ascii="Calibri" w:eastAsia="Calibri" w:hAnsi="Calibri" w:cs="Calibri"/>
      <w:color w:val="000000"/>
      <w:sz w:val="21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1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1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1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1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1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1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1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1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1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1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1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1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12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12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12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12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12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12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1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1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12EF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1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1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12EF"/>
    <w:rPr>
      <w:i/>
      <w:iCs/>
      <w:color w:val="404040" w:themeColor="text1" w:themeTint="BF"/>
    </w:rPr>
  </w:style>
  <w:style w:type="paragraph" w:styleId="Akapitzlist">
    <w:name w:val="List Paragraph"/>
    <w:aliases w:val="CW_Lista,Normal,Akapit z listą3,Akapit z listą31,Wypunktowanie,List Paragraph,Normal2,L1,Numerowanie,Adresat stanowisko,sw tekst,lp1,Preambuła,Bullet Number,Body MS Bullet,List Paragraph1,List Paragraph2,ISCG Numerowanie,Bulleted Text"/>
    <w:basedOn w:val="Normalny"/>
    <w:link w:val="AkapitzlistZnak"/>
    <w:uiPriority w:val="34"/>
    <w:qFormat/>
    <w:rsid w:val="009512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12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1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12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12E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9512E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9512EF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ipercze">
    <w:name w:val="Hyperlink"/>
    <w:rsid w:val="009512EF"/>
    <w:rPr>
      <w:color w:val="0000FF"/>
      <w:u w:val="single"/>
    </w:rPr>
  </w:style>
  <w:style w:type="character" w:customStyle="1" w:styleId="AkapitzlistZnak">
    <w:name w:val="Akapit z listą Znak"/>
    <w:aliases w:val="CW_Lista Znak,Normal Znak,Akapit z listą3 Znak,Akapit z listą31 Znak,Wypunktowanie Znak,List Paragraph Znak,Normal2 Znak,L1 Znak,Numerowanie Znak,Adresat stanowisko Znak,sw tekst Znak,lp1 Znak,Preambuła Znak,Bullet Number Znak"/>
    <w:link w:val="Akapitzlist"/>
    <w:uiPriority w:val="34"/>
    <w:qFormat/>
    <w:rsid w:val="009512EF"/>
  </w:style>
  <w:style w:type="paragraph" w:styleId="Zwykytekst">
    <w:name w:val="Plain Text"/>
    <w:basedOn w:val="Normalny"/>
    <w:link w:val="ZwykytekstZnak"/>
    <w:rsid w:val="009512EF"/>
    <w:pPr>
      <w:spacing w:after="0" w:line="240" w:lineRule="auto"/>
      <w:ind w:left="0" w:firstLine="0"/>
      <w:jc w:val="left"/>
    </w:pPr>
    <w:rPr>
      <w:rFonts w:ascii="Courier New" w:eastAsia="Times New Roman" w:hAnsi="Courier New" w:cs="Times New Roman"/>
      <w:color w:val="auto"/>
      <w:kern w:val="0"/>
      <w:sz w:val="20"/>
      <w:szCs w:val="20"/>
      <w:lang w:val="x-none" w:eastAsia="x-none"/>
      <w14:ligatures w14:val="none"/>
    </w:rPr>
  </w:style>
  <w:style w:type="character" w:customStyle="1" w:styleId="ZwykytekstZnak">
    <w:name w:val="Zwykły tekst Znak"/>
    <w:basedOn w:val="Domylnaczcionkaakapitu"/>
    <w:link w:val="Zwykytekst"/>
    <w:rsid w:val="009512EF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NormalnyWeb">
    <w:name w:val="Normal (Web)"/>
    <w:basedOn w:val="Normalny"/>
    <w:link w:val="NormalnyWebZnak"/>
    <w:uiPriority w:val="99"/>
    <w:rsid w:val="009512E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0"/>
      <w:szCs w:val="20"/>
      <w14:ligatures w14:val="none"/>
    </w:rPr>
  </w:style>
  <w:style w:type="character" w:customStyle="1" w:styleId="NormalnyWebZnak">
    <w:name w:val="Normalny (Web) Znak"/>
    <w:link w:val="NormalnyWeb"/>
    <w:uiPriority w:val="99"/>
    <w:rsid w:val="009512E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Standard">
    <w:name w:val="Standard"/>
    <w:rsid w:val="009512EF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9512EF"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9512EF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paragraphpunkt1">
    <w:name w:val="paragraphpunkt1"/>
    <w:rsid w:val="009512EF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9512EF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9512E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9512EF"/>
    <w:rPr>
      <w:vertAlign w:val="superscript"/>
    </w:rPr>
  </w:style>
  <w:style w:type="paragraph" w:customStyle="1" w:styleId="WW-Tekstpodstawowy2">
    <w:name w:val="WW-Tekst podstawowy 2"/>
    <w:basedOn w:val="Normalny"/>
    <w:rsid w:val="009512EF"/>
    <w:pPr>
      <w:suppressAutoHyphens/>
      <w:spacing w:after="0" w:line="36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kern w:val="0"/>
      <w:sz w:val="24"/>
      <w:szCs w:val="20"/>
      <w14:ligatures w14:val="none"/>
    </w:rPr>
  </w:style>
  <w:style w:type="paragraph" w:customStyle="1" w:styleId="WW-Tekstpodstawowywcity2">
    <w:name w:val="WW-Tekst podstawowy wci?ty 2"/>
    <w:basedOn w:val="Normalny"/>
    <w:rsid w:val="009512EF"/>
    <w:pPr>
      <w:tabs>
        <w:tab w:val="left" w:pos="852"/>
      </w:tabs>
      <w:suppressAutoHyphens/>
      <w:spacing w:after="0" w:line="240" w:lineRule="auto"/>
      <w:ind w:left="426" w:hanging="426"/>
    </w:pPr>
    <w:rPr>
      <w:rFonts w:ascii="Times New Roman" w:eastAsia="Times New Roman" w:hAnsi="Times New Roman" w:cs="Times New Roman"/>
      <w:color w:val="auto"/>
      <w:kern w:val="0"/>
      <w:sz w:val="22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D2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28EE"/>
    <w:rPr>
      <w:rFonts w:ascii="Calibri" w:eastAsia="Calibri" w:hAnsi="Calibri" w:cs="Calibri"/>
      <w:color w:val="000000"/>
      <w:sz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D2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8EE"/>
    <w:rPr>
      <w:rFonts w:ascii="Calibri" w:eastAsia="Calibri" w:hAnsi="Calibri" w:cs="Calibri"/>
      <w:color w:val="000000"/>
      <w:sz w:val="21"/>
      <w:lang w:eastAsia="pl-PL"/>
    </w:rPr>
  </w:style>
  <w:style w:type="paragraph" w:styleId="Poprawka">
    <w:name w:val="Revision"/>
    <w:hidden/>
    <w:uiPriority w:val="99"/>
    <w:semiHidden/>
    <w:rsid w:val="00B32C71"/>
    <w:pPr>
      <w:spacing w:after="0" w:line="240" w:lineRule="auto"/>
    </w:pPr>
    <w:rPr>
      <w:rFonts w:ascii="Calibri" w:eastAsia="Calibri" w:hAnsi="Calibri" w:cs="Calibri"/>
      <w:color w:val="000000"/>
      <w:sz w:val="2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C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2C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2C71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2C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2C71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425"/>
    <w:rPr>
      <w:color w:val="605E5C"/>
      <w:shd w:val="clear" w:color="auto" w:fill="E1DFDD"/>
    </w:rPr>
  </w:style>
  <w:style w:type="paragraph" w:customStyle="1" w:styleId="gwpe67dcff7msonormal">
    <w:name w:val="gwpe67dcff7_msonormal"/>
    <w:basedOn w:val="Normalny"/>
    <w:rsid w:val="0001661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styleId="Tekstpodstawowywcity">
    <w:name w:val="Body Text Indent"/>
    <w:basedOn w:val="Normalny"/>
    <w:link w:val="TekstpodstawowywcityZnak"/>
    <w:rsid w:val="00DC769F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C769F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B8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ni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zetargi@ini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aneosobowe@ini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7</Pages>
  <Words>2362</Words>
  <Characters>14173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Gomółka</dc:creator>
  <cp:keywords/>
  <dc:description/>
  <cp:lastModifiedBy>Tomasz Kusia</cp:lastModifiedBy>
  <cp:revision>22</cp:revision>
  <dcterms:created xsi:type="dcterms:W3CDTF">2026-02-25T08:52:00Z</dcterms:created>
  <dcterms:modified xsi:type="dcterms:W3CDTF">2026-03-06T07:26:00Z</dcterms:modified>
</cp:coreProperties>
</file>